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28" w:rsidRDefault="005D5D28" w:rsidP="005D5D28">
      <w:pPr>
        <w:spacing w:line="360" w:lineRule="auto"/>
        <w:ind w:left="5954"/>
        <w:jc w:val="right"/>
        <w:rPr>
          <w:rFonts w:ascii="Times New Roman" w:hAnsi="Times New Roman" w:cs="Arial"/>
          <w:sz w:val="28"/>
          <w:szCs w:val="28"/>
        </w:rPr>
      </w:pPr>
      <w:r>
        <w:rPr>
          <w:rFonts w:ascii="Times New Roman" w:hAnsi="Times New Roman" w:cs="Arial"/>
          <w:sz w:val="28"/>
          <w:szCs w:val="28"/>
        </w:rPr>
        <w:t>Утверждено</w:t>
      </w:r>
    </w:p>
    <w:p w:rsidR="005D5D28" w:rsidRDefault="005D5D28" w:rsidP="005D5D28">
      <w:pPr>
        <w:spacing w:line="360" w:lineRule="auto"/>
        <w:ind w:left="5954"/>
        <w:jc w:val="right"/>
        <w:rPr>
          <w:rFonts w:ascii="Times New Roman" w:hAnsi="Times New Roman" w:cs="Arial"/>
          <w:sz w:val="24"/>
        </w:rPr>
      </w:pPr>
      <w:r>
        <w:rPr>
          <w:rFonts w:ascii="Times New Roman" w:hAnsi="Times New Roman" w:cs="Arial"/>
          <w:sz w:val="24"/>
        </w:rPr>
        <w:t xml:space="preserve"> приказом директора</w:t>
      </w:r>
    </w:p>
    <w:p w:rsidR="005D5D28" w:rsidRDefault="005D5D28" w:rsidP="005D5D28">
      <w:pPr>
        <w:spacing w:line="360" w:lineRule="auto"/>
        <w:ind w:left="5954"/>
        <w:jc w:val="right"/>
        <w:rPr>
          <w:rFonts w:ascii="Times New Roman" w:hAnsi="Times New Roman" w:cs="Arial"/>
          <w:sz w:val="24"/>
        </w:rPr>
      </w:pPr>
      <w:r>
        <w:rPr>
          <w:rFonts w:ascii="Times New Roman" w:hAnsi="Times New Roman" w:cs="Arial"/>
          <w:sz w:val="24"/>
        </w:rPr>
        <w:t xml:space="preserve">ГУП НАО «Ненецкая агропромышленная компания» </w:t>
      </w:r>
    </w:p>
    <w:p w:rsidR="005D5D28" w:rsidRPr="00F245B1" w:rsidRDefault="005D5D28" w:rsidP="00BD561E">
      <w:pPr>
        <w:spacing w:line="360" w:lineRule="auto"/>
        <w:jc w:val="right"/>
        <w:rPr>
          <w:rFonts w:ascii="Times New Roman" w:hAnsi="Times New Roman" w:cs="Arial"/>
          <w:sz w:val="24"/>
          <w:u w:val="single"/>
        </w:rPr>
      </w:pPr>
      <w:r>
        <w:rPr>
          <w:rFonts w:ascii="Times New Roman" w:hAnsi="Times New Roman" w:cs="Arial"/>
          <w:sz w:val="24"/>
        </w:rPr>
        <w:t xml:space="preserve">от  </w:t>
      </w:r>
      <w:r w:rsidRPr="00CA2475">
        <w:rPr>
          <w:rFonts w:ascii="Times New Roman" w:hAnsi="Times New Roman" w:cs="Arial"/>
          <w:sz w:val="24"/>
          <w:u w:val="single"/>
        </w:rPr>
        <w:t>«</w:t>
      </w:r>
      <w:r w:rsidR="00F47A41">
        <w:rPr>
          <w:rFonts w:ascii="Times New Roman" w:hAnsi="Times New Roman" w:cs="Arial"/>
          <w:sz w:val="24"/>
          <w:u w:val="single"/>
        </w:rPr>
        <w:t>10</w:t>
      </w:r>
      <w:r w:rsidR="004C4BD7">
        <w:rPr>
          <w:rFonts w:ascii="Times New Roman" w:hAnsi="Times New Roman" w:cs="Arial"/>
          <w:sz w:val="24"/>
          <w:u w:val="single"/>
        </w:rPr>
        <w:t>»</w:t>
      </w:r>
      <w:r w:rsidR="00F47A41">
        <w:rPr>
          <w:rFonts w:ascii="Times New Roman" w:hAnsi="Times New Roman" w:cs="Arial"/>
          <w:sz w:val="24"/>
          <w:u w:val="single"/>
        </w:rPr>
        <w:t xml:space="preserve"> июня </w:t>
      </w:r>
      <w:r w:rsidR="00B55A0B">
        <w:rPr>
          <w:rFonts w:ascii="Times New Roman" w:hAnsi="Times New Roman" w:cs="Arial"/>
          <w:sz w:val="24"/>
          <w:u w:val="single"/>
        </w:rPr>
        <w:t xml:space="preserve"> </w:t>
      </w:r>
      <w:r w:rsidRPr="00CA2475">
        <w:rPr>
          <w:rFonts w:ascii="Times New Roman" w:hAnsi="Times New Roman" w:cs="Arial"/>
          <w:sz w:val="24"/>
          <w:u w:val="single"/>
        </w:rPr>
        <w:t>201</w:t>
      </w:r>
      <w:r w:rsidR="00B65E0A">
        <w:rPr>
          <w:rFonts w:ascii="Times New Roman" w:hAnsi="Times New Roman" w:cs="Arial"/>
          <w:sz w:val="24"/>
          <w:u w:val="single"/>
        </w:rPr>
        <w:t>5</w:t>
      </w:r>
      <w:r w:rsidRPr="00CA2475">
        <w:rPr>
          <w:rFonts w:ascii="Times New Roman" w:hAnsi="Times New Roman" w:cs="Arial"/>
          <w:sz w:val="24"/>
          <w:u w:val="single"/>
        </w:rPr>
        <w:t xml:space="preserve"> г.</w:t>
      </w:r>
      <w:r>
        <w:rPr>
          <w:rFonts w:ascii="Times New Roman" w:hAnsi="Times New Roman" w:cs="Arial"/>
          <w:sz w:val="24"/>
        </w:rPr>
        <w:t xml:space="preserve"> № </w:t>
      </w:r>
      <w:r w:rsidR="00F47A41">
        <w:rPr>
          <w:rFonts w:ascii="Times New Roman" w:hAnsi="Times New Roman" w:cs="Arial"/>
          <w:sz w:val="24"/>
          <w:u w:val="single"/>
        </w:rPr>
        <w:t>70-П</w:t>
      </w:r>
    </w:p>
    <w:p w:rsidR="005D5D28" w:rsidRDefault="005D5D28" w:rsidP="005D5D28">
      <w:pPr>
        <w:spacing w:line="360" w:lineRule="auto"/>
        <w:ind w:left="5954"/>
      </w:pPr>
    </w:p>
    <w:p w:rsidR="005D5D28" w:rsidRDefault="005D5D28" w:rsidP="005D5D28">
      <w:pPr>
        <w:pStyle w:val="1"/>
        <w:numPr>
          <w:ilvl w:val="0"/>
          <w:numId w:val="0"/>
        </w:numPr>
        <w:spacing w:before="0" w:after="0" w:line="360" w:lineRule="auto"/>
        <w:rPr>
          <w:rFonts w:ascii="Times New Roman" w:hAnsi="Times New Roman" w:cs="Arial"/>
          <w:bCs w:val="0"/>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spacing w:line="360" w:lineRule="auto"/>
        <w:jc w:val="center"/>
        <w:rPr>
          <w:rFonts w:ascii="Times New Roman" w:hAnsi="Times New Roman"/>
          <w:sz w:val="28"/>
          <w:szCs w:val="28"/>
        </w:rPr>
      </w:pPr>
    </w:p>
    <w:p w:rsidR="005D5D28" w:rsidRDefault="005D5D28" w:rsidP="005D5D28">
      <w:pPr>
        <w:pStyle w:val="1"/>
        <w:numPr>
          <w:ilvl w:val="0"/>
          <w:numId w:val="0"/>
        </w:numPr>
        <w:spacing w:before="0" w:after="0" w:line="360" w:lineRule="auto"/>
        <w:rPr>
          <w:rFonts w:ascii="Times New Roman" w:hAnsi="Times New Roman" w:cs="Arial"/>
          <w:sz w:val="28"/>
          <w:szCs w:val="28"/>
        </w:rPr>
      </w:pPr>
      <w:bookmarkStart w:id="0" w:name="_Toc343003137"/>
      <w:bookmarkStart w:id="1" w:name="_Toc347479198"/>
      <w:r>
        <w:rPr>
          <w:rFonts w:ascii="Times New Roman" w:hAnsi="Times New Roman" w:cs="Arial"/>
          <w:sz w:val="28"/>
          <w:szCs w:val="28"/>
        </w:rPr>
        <w:t>ПОЛОЖЕНИЕ О ЗАКУПКАХ ТОВАРОВ, РАБОТ, УСЛУГ</w:t>
      </w:r>
      <w:bookmarkEnd w:id="0"/>
      <w:bookmarkEnd w:id="1"/>
    </w:p>
    <w:p w:rsidR="005D5D28" w:rsidRDefault="005D5D28" w:rsidP="005D5D28">
      <w:pPr>
        <w:spacing w:line="360" w:lineRule="auto"/>
        <w:jc w:val="center"/>
        <w:rPr>
          <w:rFonts w:ascii="Times New Roman" w:hAnsi="Times New Roman" w:cs="Arial"/>
          <w:b/>
          <w:sz w:val="28"/>
          <w:szCs w:val="28"/>
        </w:rPr>
      </w:pPr>
      <w:r>
        <w:rPr>
          <w:rFonts w:ascii="Times New Roman" w:hAnsi="Times New Roman" w:cs="Arial"/>
          <w:b/>
          <w:sz w:val="28"/>
          <w:szCs w:val="28"/>
        </w:rPr>
        <w:t xml:space="preserve">Государственного унитарного предприятия </w:t>
      </w:r>
    </w:p>
    <w:p w:rsidR="005D5D28" w:rsidRDefault="005D5D28" w:rsidP="005D5D28">
      <w:pPr>
        <w:spacing w:line="360" w:lineRule="auto"/>
        <w:jc w:val="center"/>
        <w:rPr>
          <w:rFonts w:ascii="Times New Roman" w:hAnsi="Times New Roman" w:cs="Arial"/>
          <w:b/>
          <w:sz w:val="28"/>
          <w:szCs w:val="28"/>
        </w:rPr>
      </w:pPr>
      <w:r>
        <w:rPr>
          <w:rFonts w:ascii="Times New Roman" w:hAnsi="Times New Roman" w:cs="Arial"/>
          <w:b/>
          <w:sz w:val="28"/>
          <w:szCs w:val="28"/>
        </w:rPr>
        <w:t xml:space="preserve">Ненецкого автономного округа </w:t>
      </w:r>
    </w:p>
    <w:p w:rsidR="005D5D28" w:rsidRDefault="005D5D28" w:rsidP="005D5D28">
      <w:pPr>
        <w:spacing w:line="360" w:lineRule="auto"/>
        <w:jc w:val="center"/>
        <w:rPr>
          <w:rFonts w:ascii="Times New Roman" w:hAnsi="Times New Roman" w:cs="Arial"/>
          <w:b/>
          <w:sz w:val="28"/>
          <w:szCs w:val="28"/>
        </w:rPr>
      </w:pPr>
      <w:r>
        <w:rPr>
          <w:rFonts w:ascii="Times New Roman" w:hAnsi="Times New Roman" w:cs="Arial"/>
          <w:b/>
          <w:sz w:val="28"/>
          <w:szCs w:val="28"/>
        </w:rPr>
        <w:t>«Ненецкая агропромышленная компания»</w:t>
      </w:r>
    </w:p>
    <w:p w:rsidR="005C2457" w:rsidRDefault="005C2457" w:rsidP="005C2457">
      <w:pPr>
        <w:tabs>
          <w:tab w:val="left" w:pos="0"/>
        </w:tabs>
        <w:jc w:val="center"/>
        <w:rPr>
          <w:rFonts w:ascii="Times New Roman" w:hAnsi="Times New Roman" w:cs="Times New Roman"/>
          <w:sz w:val="24"/>
        </w:rPr>
      </w:pPr>
      <w:r w:rsidRPr="005C2457">
        <w:rPr>
          <w:rFonts w:ascii="Times New Roman" w:hAnsi="Times New Roman" w:cs="Times New Roman"/>
          <w:sz w:val="24"/>
        </w:rPr>
        <w:t>(в редакции Приказ</w:t>
      </w:r>
      <w:r w:rsidR="00931FB3">
        <w:rPr>
          <w:rFonts w:ascii="Times New Roman" w:hAnsi="Times New Roman" w:cs="Times New Roman"/>
          <w:sz w:val="24"/>
        </w:rPr>
        <w:t>ов</w:t>
      </w:r>
      <w:r w:rsidRPr="005C2457">
        <w:rPr>
          <w:rFonts w:ascii="Times New Roman" w:hAnsi="Times New Roman" w:cs="Times New Roman"/>
          <w:sz w:val="24"/>
        </w:rPr>
        <w:t xml:space="preserve"> ГУП НАО «Ненецкая агропромышленная компания» </w:t>
      </w:r>
    </w:p>
    <w:p w:rsidR="004E4108" w:rsidRDefault="0062628E" w:rsidP="005C2457">
      <w:pPr>
        <w:tabs>
          <w:tab w:val="left" w:pos="0"/>
        </w:tabs>
        <w:jc w:val="center"/>
        <w:rPr>
          <w:rFonts w:ascii="Times New Roman" w:hAnsi="Times New Roman" w:cs="Times New Roman"/>
          <w:sz w:val="24"/>
        </w:rPr>
      </w:pPr>
      <w:r>
        <w:rPr>
          <w:rFonts w:ascii="Times New Roman" w:hAnsi="Times New Roman" w:cs="Times New Roman"/>
          <w:sz w:val="24"/>
        </w:rPr>
        <w:t xml:space="preserve">от 19.12.2012 № 144-П, от 16.01.2013 № 16-П, от 22.05.2013 № 85-П, </w:t>
      </w:r>
    </w:p>
    <w:p w:rsidR="005C2457" w:rsidRPr="005C2457" w:rsidRDefault="0062628E" w:rsidP="005C2457">
      <w:pPr>
        <w:tabs>
          <w:tab w:val="left" w:pos="0"/>
        </w:tabs>
        <w:jc w:val="center"/>
        <w:rPr>
          <w:rFonts w:ascii="Times New Roman" w:hAnsi="Times New Roman" w:cs="Arial"/>
          <w:b/>
          <w:sz w:val="28"/>
          <w:szCs w:val="28"/>
        </w:rPr>
      </w:pPr>
      <w:r>
        <w:rPr>
          <w:rFonts w:ascii="Times New Roman" w:hAnsi="Times New Roman" w:cs="Times New Roman"/>
          <w:sz w:val="24"/>
        </w:rPr>
        <w:t xml:space="preserve">от 25.02.2014 № 24-П, </w:t>
      </w:r>
      <w:r w:rsidR="005C2457" w:rsidRPr="005C2457">
        <w:rPr>
          <w:rFonts w:ascii="Times New Roman" w:hAnsi="Times New Roman" w:cs="Times New Roman"/>
          <w:sz w:val="24"/>
        </w:rPr>
        <w:t>от 22.04.2015 № 48-П</w:t>
      </w:r>
      <w:r w:rsidR="00F47A41">
        <w:rPr>
          <w:rFonts w:ascii="Times New Roman" w:hAnsi="Times New Roman" w:cs="Times New Roman"/>
          <w:sz w:val="24"/>
        </w:rPr>
        <w:t>, от 10.06.2015 2015 № 70</w:t>
      </w:r>
      <w:r w:rsidR="00F47A41">
        <w:rPr>
          <w:rFonts w:ascii="Times New Roman" w:hAnsi="Times New Roman" w:cs="Times New Roman"/>
          <w:sz w:val="24"/>
          <w:lang w:val="en-US"/>
        </w:rPr>
        <w:t>-</w:t>
      </w:r>
      <w:r w:rsidR="00F47A41">
        <w:rPr>
          <w:rFonts w:ascii="Times New Roman" w:hAnsi="Times New Roman" w:cs="Times New Roman"/>
          <w:sz w:val="24"/>
        </w:rPr>
        <w:t>П</w:t>
      </w:r>
      <w:r w:rsidR="005C2457">
        <w:rPr>
          <w:rFonts w:ascii="Times New Roman" w:hAnsi="Times New Roman" w:cs="Times New Roman"/>
          <w:sz w:val="24"/>
        </w:rPr>
        <w:t>)</w:t>
      </w:r>
      <w:r w:rsidR="005C2457" w:rsidRPr="005C2457">
        <w:rPr>
          <w:rFonts w:ascii="Times New Roman" w:hAnsi="Times New Roman" w:cs="Arial"/>
          <w:b/>
          <w:sz w:val="28"/>
          <w:szCs w:val="28"/>
        </w:rPr>
        <w:t xml:space="preserve"> </w:t>
      </w:r>
    </w:p>
    <w:p w:rsidR="005D5D28" w:rsidRDefault="005D5D28" w:rsidP="005D5D28">
      <w:pPr>
        <w:spacing w:line="360" w:lineRule="auto"/>
        <w:jc w:val="center"/>
        <w:rPr>
          <w:rFonts w:ascii="Times New Roman" w:hAnsi="Times New Roman" w:cs="Arial"/>
          <w:b/>
          <w:sz w:val="28"/>
          <w:szCs w:val="28"/>
        </w:rPr>
      </w:pPr>
    </w:p>
    <w:p w:rsidR="005D5D28" w:rsidRDefault="005D5D28" w:rsidP="005D5D28">
      <w:pPr>
        <w:spacing w:line="360" w:lineRule="auto"/>
        <w:jc w:val="center"/>
        <w:rPr>
          <w:rFonts w:ascii="Times New Roman" w:hAnsi="Times New Roman" w:cs="Arial"/>
          <w:b/>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4"/>
        </w:rPr>
      </w:pPr>
      <w:r>
        <w:rPr>
          <w:rFonts w:ascii="Times New Roman" w:hAnsi="Times New Roman" w:cs="Arial"/>
          <w:sz w:val="24"/>
        </w:rPr>
        <w:t>город Нарьян-Мар</w:t>
      </w:r>
    </w:p>
    <w:p w:rsidR="00D9575C" w:rsidRDefault="00D9575C" w:rsidP="005D5D28">
      <w:pPr>
        <w:spacing w:line="360" w:lineRule="auto"/>
        <w:jc w:val="center"/>
        <w:rPr>
          <w:rFonts w:ascii="Times New Roman" w:hAnsi="Times New Roman" w:cs="Arial"/>
          <w:sz w:val="24"/>
        </w:rPr>
      </w:pPr>
    </w:p>
    <w:p w:rsidR="005D5D28" w:rsidRDefault="005D5D28" w:rsidP="005D5D28">
      <w:pPr>
        <w:jc w:val="center"/>
        <w:rPr>
          <w:rFonts w:ascii="Times New Roman" w:hAnsi="Times New Roman" w:cs="Arial"/>
          <w:sz w:val="24"/>
        </w:rPr>
      </w:pPr>
      <w:r>
        <w:rPr>
          <w:rFonts w:ascii="Times New Roman" w:hAnsi="Times New Roman" w:cs="Arial"/>
          <w:sz w:val="24"/>
        </w:rPr>
        <w:t>201</w:t>
      </w:r>
      <w:r w:rsidR="00F47A41">
        <w:rPr>
          <w:rFonts w:ascii="Times New Roman" w:hAnsi="Times New Roman" w:cs="Arial"/>
          <w:sz w:val="24"/>
        </w:rPr>
        <w:t>5</w:t>
      </w:r>
      <w:r>
        <w:rPr>
          <w:rFonts w:ascii="Times New Roman" w:hAnsi="Times New Roman" w:cs="Arial"/>
          <w:sz w:val="24"/>
        </w:rPr>
        <w:t xml:space="preserve"> г.</w:t>
      </w:r>
    </w:p>
    <w:p w:rsidR="00D9575C" w:rsidRDefault="00D9575C" w:rsidP="00D9575C">
      <w:pPr>
        <w:spacing w:line="300" w:lineRule="auto"/>
        <w:jc w:val="cente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Оглавление</w:t>
      </w:r>
    </w:p>
    <w:p w:rsidR="004C4BD7" w:rsidRPr="004C4BD7" w:rsidRDefault="00D9575C">
      <w:pPr>
        <w:pStyle w:val="10"/>
        <w:tabs>
          <w:tab w:val="right" w:leader="dot" w:pos="9345"/>
        </w:tabs>
        <w:rPr>
          <w:rFonts w:ascii="Times New Roman" w:eastAsia="Times New Roman" w:hAnsi="Times New Roman" w:cs="Times New Roman"/>
          <w:noProof/>
          <w:kern w:val="0"/>
          <w:sz w:val="24"/>
          <w:lang w:eastAsia="ru-RU" w:bidi="ar-SA"/>
        </w:rPr>
      </w:pPr>
      <w:r w:rsidRPr="00D9575C">
        <w:rPr>
          <w:rFonts w:ascii="Times New Roman" w:hAnsi="Times New Roman" w:cs="Times New Roman"/>
          <w:sz w:val="24"/>
        </w:rPr>
        <w:fldChar w:fldCharType="begin"/>
      </w:r>
      <w:r w:rsidRPr="00D9575C">
        <w:rPr>
          <w:rFonts w:ascii="Times New Roman" w:hAnsi="Times New Roman" w:cs="Times New Roman"/>
          <w:sz w:val="24"/>
        </w:rPr>
        <w:instrText xml:space="preserve"> TOC \o "1-3" \h \z \u </w:instrText>
      </w:r>
      <w:r w:rsidRPr="00D9575C">
        <w:rPr>
          <w:rFonts w:ascii="Times New Roman" w:hAnsi="Times New Roman" w:cs="Times New Roman"/>
          <w:sz w:val="24"/>
        </w:rPr>
        <w:fldChar w:fldCharType="separate"/>
      </w:r>
    </w:p>
    <w:p w:rsidR="004B0406" w:rsidRPr="004C4BD7" w:rsidRDefault="004B0406" w:rsidP="004B0406">
      <w:pPr>
        <w:pStyle w:val="10"/>
        <w:tabs>
          <w:tab w:val="right" w:leader="dot" w:pos="9345"/>
        </w:tabs>
        <w:rPr>
          <w:rFonts w:ascii="Times New Roman" w:eastAsia="Times New Roman" w:hAnsi="Times New Roman" w:cs="Times New Roman"/>
          <w:noProof/>
          <w:kern w:val="0"/>
          <w:sz w:val="24"/>
          <w:lang w:eastAsia="ru-RU" w:bidi="ar-SA"/>
        </w:rPr>
      </w:pPr>
      <w:hyperlink w:anchor="_Toc347479199" w:history="1">
        <w:r w:rsidRPr="004C4BD7">
          <w:rPr>
            <w:rStyle w:val="a4"/>
            <w:rFonts w:ascii="Times New Roman" w:hAnsi="Times New Roman" w:cs="Times New Roman"/>
            <w:noProof/>
            <w:sz w:val="24"/>
            <w:lang w:bidi="hi-IN"/>
          </w:rPr>
          <w:t>1 Термины и определения</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_Toc347479199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3</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0" w:history="1">
        <w:r w:rsidRPr="004C4BD7">
          <w:rPr>
            <w:rStyle w:val="a4"/>
            <w:rFonts w:ascii="Times New Roman" w:hAnsi="Times New Roman" w:cs="Times New Roman"/>
            <w:noProof/>
            <w:sz w:val="24"/>
            <w:lang w:bidi="hi-IN"/>
          </w:rPr>
          <w:t>2</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Предмет и цели регулирования</w:t>
        </w:r>
        <w:r w:rsidRPr="004C4BD7">
          <w:rPr>
            <w:rFonts w:ascii="Times New Roman" w:hAnsi="Times New Roman" w:cs="Times New Roman"/>
            <w:noProof/>
            <w:webHidden/>
            <w:sz w:val="24"/>
          </w:rPr>
          <w:tab/>
        </w:r>
        <w:r>
          <w:rPr>
            <w:rFonts w:ascii="Times New Roman" w:hAnsi="Times New Roman" w:cs="Times New Roman"/>
            <w:noProof/>
            <w:webHidden/>
            <w:sz w:val="24"/>
          </w:rPr>
          <w:t>4</w:t>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1" w:history="1">
        <w:r w:rsidRPr="004C4BD7">
          <w:rPr>
            <w:rStyle w:val="a4"/>
            <w:rFonts w:ascii="Times New Roman" w:hAnsi="Times New Roman" w:cs="Times New Roman"/>
            <w:noProof/>
            <w:sz w:val="24"/>
            <w:lang w:bidi="hi-IN"/>
          </w:rPr>
          <w:t>3</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Правовые основы осуществления закупок</w:t>
        </w:r>
        <w:r w:rsidRPr="004C4BD7">
          <w:rPr>
            <w:rFonts w:ascii="Times New Roman" w:hAnsi="Times New Roman" w:cs="Times New Roman"/>
            <w:noProof/>
            <w:webHidden/>
            <w:sz w:val="24"/>
          </w:rPr>
          <w:tab/>
        </w:r>
        <w:r>
          <w:rPr>
            <w:rFonts w:ascii="Times New Roman" w:hAnsi="Times New Roman" w:cs="Times New Roman"/>
            <w:noProof/>
            <w:webHidden/>
            <w:sz w:val="24"/>
          </w:rPr>
          <w:t>5</w:t>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2" w:history="1">
        <w:r w:rsidRPr="004C4BD7">
          <w:rPr>
            <w:rStyle w:val="a4"/>
            <w:rFonts w:ascii="Times New Roman" w:hAnsi="Times New Roman" w:cs="Times New Roman"/>
            <w:noProof/>
            <w:sz w:val="24"/>
            <w:lang w:bidi="hi-IN"/>
          </w:rPr>
          <w:t>4</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Информационное обеспечение закупок</w:t>
        </w:r>
        <w:r w:rsidRPr="004C4BD7">
          <w:rPr>
            <w:rFonts w:ascii="Times New Roman" w:hAnsi="Times New Roman" w:cs="Times New Roman"/>
            <w:noProof/>
            <w:webHidden/>
            <w:sz w:val="24"/>
          </w:rPr>
          <w:tab/>
        </w:r>
        <w:r>
          <w:rPr>
            <w:rFonts w:ascii="Times New Roman" w:hAnsi="Times New Roman" w:cs="Times New Roman"/>
            <w:noProof/>
            <w:webHidden/>
            <w:sz w:val="24"/>
          </w:rPr>
          <w:t>6</w:t>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3" w:history="1">
        <w:r w:rsidRPr="004C4BD7">
          <w:rPr>
            <w:rStyle w:val="a4"/>
            <w:rFonts w:ascii="Times New Roman" w:hAnsi="Times New Roman" w:cs="Times New Roman"/>
            <w:noProof/>
            <w:sz w:val="24"/>
            <w:lang w:bidi="hi-IN"/>
          </w:rPr>
          <w:t>5</w:t>
        </w:r>
        <w:r w:rsidRPr="004C4BD7">
          <w:rPr>
            <w:rFonts w:ascii="Times New Roman" w:eastAsia="Times New Roman" w:hAnsi="Times New Roman" w:cs="Times New Roman"/>
            <w:noProof/>
            <w:kern w:val="0"/>
            <w:sz w:val="24"/>
            <w:lang w:eastAsia="ru-RU" w:bidi="ar-SA"/>
          </w:rPr>
          <w:tab/>
        </w:r>
        <w:r w:rsidRPr="006A4EB8">
          <w:rPr>
            <w:rStyle w:val="a4"/>
            <w:rFonts w:ascii="Times New Roman" w:hAnsi="Times New Roman" w:cs="Times New Roman"/>
            <w:noProof/>
            <w:sz w:val="24"/>
            <w:lang w:eastAsia="hi-IN" w:bidi="hi-IN"/>
          </w:rPr>
          <w:t>Полномочия сторон процесса закупочной деятельности</w:t>
        </w:r>
        <w:r w:rsidRPr="004C4BD7">
          <w:rPr>
            <w:rFonts w:ascii="Times New Roman" w:hAnsi="Times New Roman" w:cs="Times New Roman"/>
            <w:noProof/>
            <w:webHidden/>
            <w:sz w:val="24"/>
          </w:rPr>
          <w:tab/>
        </w:r>
        <w:r>
          <w:rPr>
            <w:rFonts w:ascii="Times New Roman" w:hAnsi="Times New Roman" w:cs="Times New Roman"/>
            <w:noProof/>
            <w:webHidden/>
            <w:sz w:val="24"/>
          </w:rPr>
          <w:t>8</w:t>
        </w:r>
      </w:hyperlink>
    </w:p>
    <w:p w:rsidR="004B0406" w:rsidRPr="004C4BD7" w:rsidRDefault="004B0406" w:rsidP="004B0406">
      <w:pPr>
        <w:pStyle w:val="a"/>
        <w:numPr>
          <w:ilvl w:val="0"/>
          <w:numId w:val="0"/>
        </w:numPr>
        <w:spacing w:before="0" w:after="0" w:line="240" w:lineRule="auto"/>
        <w:ind w:left="360" w:hanging="360"/>
        <w:jc w:val="left"/>
        <w:rPr>
          <w:rFonts w:eastAsia="Times New Roman"/>
          <w:noProof/>
          <w:kern w:val="0"/>
          <w:sz w:val="24"/>
          <w:lang w:eastAsia="ru-RU" w:bidi="ar-SA"/>
        </w:rPr>
      </w:pPr>
      <w:hyperlink w:anchor="_Toc347479204" w:history="1">
        <w:r w:rsidRPr="004C4BD7">
          <w:rPr>
            <w:rStyle w:val="a4"/>
            <w:noProof/>
            <w:sz w:val="24"/>
            <w:lang w:bidi="hi-IN"/>
          </w:rPr>
          <w:t>6</w:t>
        </w:r>
        <w:r w:rsidRPr="004C4BD7">
          <w:rPr>
            <w:rFonts w:eastAsia="Times New Roman"/>
            <w:noProof/>
            <w:kern w:val="0"/>
            <w:sz w:val="24"/>
            <w:lang w:eastAsia="ru-RU" w:bidi="ar-SA"/>
          </w:rPr>
          <w:tab/>
        </w:r>
        <w:r w:rsidRPr="002740D5">
          <w:rPr>
            <w:rFonts w:eastAsia="Times New Roman"/>
            <w:color w:val="auto"/>
            <w:kern w:val="0"/>
            <w:sz w:val="24"/>
            <w:szCs w:val="24"/>
            <w:lang w:eastAsia="ru-RU" w:bidi="ar-SA"/>
          </w:rPr>
          <w:t>Порядок планирования закупок</w:t>
        </w:r>
        <w:r>
          <w:rPr>
            <w:rFonts w:eastAsia="Times New Roman"/>
            <w:color w:val="auto"/>
            <w:kern w:val="0"/>
            <w:sz w:val="24"/>
            <w:szCs w:val="24"/>
            <w:lang w:eastAsia="ru-RU" w:bidi="ar-SA"/>
          </w:rPr>
          <w:t xml:space="preserve">                                                                                            </w:t>
        </w:r>
        <w:r w:rsidRPr="004C4BD7">
          <w:rPr>
            <w:noProof/>
            <w:webHidden/>
            <w:sz w:val="24"/>
          </w:rPr>
          <w:fldChar w:fldCharType="begin"/>
        </w:r>
        <w:r w:rsidRPr="004C4BD7">
          <w:rPr>
            <w:noProof/>
            <w:webHidden/>
            <w:sz w:val="24"/>
          </w:rPr>
          <w:instrText xml:space="preserve"> PAGEREF _Toc347479204 \h </w:instrText>
        </w:r>
        <w:r w:rsidRPr="004C4BD7">
          <w:rPr>
            <w:noProof/>
            <w:sz w:val="24"/>
          </w:rPr>
        </w:r>
        <w:r w:rsidRPr="004C4BD7">
          <w:rPr>
            <w:noProof/>
            <w:webHidden/>
            <w:sz w:val="24"/>
          </w:rPr>
          <w:fldChar w:fldCharType="separate"/>
        </w:r>
        <w:r w:rsidRPr="004C4BD7">
          <w:rPr>
            <w:noProof/>
            <w:webHidden/>
            <w:sz w:val="24"/>
          </w:rPr>
          <w:t>10</w:t>
        </w:r>
        <w:r w:rsidRPr="004C4BD7">
          <w:rPr>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5" w:history="1">
        <w:r w:rsidRPr="004C4BD7">
          <w:rPr>
            <w:rStyle w:val="a4"/>
            <w:rFonts w:ascii="Times New Roman" w:hAnsi="Times New Roman" w:cs="Times New Roman"/>
            <w:noProof/>
            <w:sz w:val="24"/>
            <w:lang w:bidi="hi-IN"/>
          </w:rPr>
          <w:t>7</w:t>
        </w:r>
        <w:r w:rsidRPr="004C4BD7">
          <w:rPr>
            <w:rFonts w:ascii="Times New Roman" w:eastAsia="Times New Roman" w:hAnsi="Times New Roman" w:cs="Times New Roman"/>
            <w:noProof/>
            <w:kern w:val="0"/>
            <w:sz w:val="24"/>
            <w:lang w:eastAsia="ru-RU" w:bidi="ar-SA"/>
          </w:rPr>
          <w:tab/>
        </w:r>
        <w:r w:rsidRPr="00EE5A86">
          <w:rPr>
            <w:rFonts w:ascii="Times New Roman" w:eastAsia="Times New Roman" w:hAnsi="Times New Roman" w:cs="Times New Roman"/>
            <w:kern w:val="0"/>
            <w:sz w:val="24"/>
            <w:lang w:eastAsia="ru-RU" w:bidi="ar-SA"/>
          </w:rPr>
          <w:t>Процедуры (способы) закупки</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_Toc347479205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11</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6" w:history="1">
        <w:r w:rsidRPr="004C4BD7">
          <w:rPr>
            <w:rStyle w:val="a4"/>
            <w:rFonts w:ascii="Times New Roman" w:hAnsi="Times New Roman" w:cs="Times New Roman"/>
            <w:noProof/>
            <w:sz w:val="24"/>
            <w:lang w:bidi="hi-IN"/>
          </w:rPr>
          <w:t>8</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Начальная (максимальная) цена договора</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_Toc347479206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12</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7" w:history="1">
        <w:r w:rsidRPr="004C4BD7">
          <w:rPr>
            <w:rStyle w:val="a4"/>
            <w:rFonts w:ascii="Times New Roman" w:hAnsi="Times New Roman" w:cs="Times New Roman"/>
            <w:noProof/>
            <w:sz w:val="24"/>
            <w:lang w:bidi="hi-IN"/>
          </w:rPr>
          <w:t>9</w:t>
        </w:r>
        <w:r w:rsidRPr="004C4BD7">
          <w:rPr>
            <w:rFonts w:ascii="Times New Roman" w:eastAsia="Times New Roman" w:hAnsi="Times New Roman" w:cs="Times New Roman"/>
            <w:noProof/>
            <w:kern w:val="0"/>
            <w:sz w:val="24"/>
            <w:lang w:eastAsia="ru-RU" w:bidi="ar-SA"/>
          </w:rPr>
          <w:tab/>
        </w:r>
        <w:r w:rsidRPr="00AB7BC0">
          <w:rPr>
            <w:rStyle w:val="a4"/>
            <w:rFonts w:ascii="Times New Roman" w:hAnsi="Times New Roman" w:cs="Times New Roman"/>
            <w:noProof/>
            <w:sz w:val="24"/>
            <w:lang w:eastAsia="hi-IN" w:bidi="hi-IN"/>
          </w:rPr>
          <w:t>Извещение о закупке и закупочная документация</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_Toc347479207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13</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8" w:history="1">
        <w:r w:rsidRPr="004C4BD7">
          <w:rPr>
            <w:rStyle w:val="a4"/>
            <w:rFonts w:ascii="Times New Roman" w:hAnsi="Times New Roman" w:cs="Times New Roman"/>
            <w:noProof/>
            <w:sz w:val="24"/>
            <w:lang w:bidi="hi-IN"/>
          </w:rPr>
          <w:t>10</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Запрос ценовых котировок</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_Toc347479208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14</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09" w:history="1">
        <w:r w:rsidRPr="004C4BD7">
          <w:rPr>
            <w:rStyle w:val="a4"/>
            <w:rFonts w:ascii="Times New Roman" w:hAnsi="Times New Roman" w:cs="Times New Roman"/>
            <w:noProof/>
            <w:sz w:val="24"/>
            <w:lang w:bidi="hi-IN"/>
          </w:rPr>
          <w:t>11</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Проведение закупки через открытый аукцион в электронной форме</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_Toc347479209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17</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10" w:history="1">
        <w:r w:rsidRPr="004C4BD7">
          <w:rPr>
            <w:rStyle w:val="a4"/>
            <w:rFonts w:ascii="Times New Roman" w:hAnsi="Times New Roman" w:cs="Times New Roman"/>
            <w:noProof/>
            <w:sz w:val="24"/>
            <w:lang w:bidi="hi-IN"/>
          </w:rPr>
          <w:t>12</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Проведение закупки способом открытого конкурса</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_Toc347479210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22</w:t>
        </w:r>
        <w:r w:rsidRPr="004C4BD7">
          <w:rPr>
            <w:rFonts w:ascii="Times New Roman" w:hAnsi="Times New Roman" w:cs="Times New Roman"/>
            <w:noProof/>
            <w:webHidden/>
            <w:sz w:val="24"/>
          </w:rPr>
          <w:fldChar w:fldCharType="end"/>
        </w:r>
      </w:hyperlink>
    </w:p>
    <w:p w:rsidR="004B0406" w:rsidRPr="004C4BD7" w:rsidRDefault="004B0406" w:rsidP="004B0406">
      <w:pPr>
        <w:pStyle w:val="10"/>
        <w:tabs>
          <w:tab w:val="left" w:pos="480"/>
          <w:tab w:val="right" w:leader="dot" w:pos="9345"/>
        </w:tabs>
        <w:rPr>
          <w:rFonts w:ascii="Times New Roman" w:eastAsia="Times New Roman" w:hAnsi="Times New Roman" w:cs="Times New Roman"/>
          <w:noProof/>
          <w:kern w:val="0"/>
          <w:sz w:val="24"/>
          <w:lang w:eastAsia="ru-RU" w:bidi="ar-SA"/>
        </w:rPr>
      </w:pPr>
      <w:hyperlink w:anchor="_Toc347479211" w:history="1">
        <w:r w:rsidRPr="004C4BD7">
          <w:rPr>
            <w:rStyle w:val="a4"/>
            <w:rFonts w:ascii="Times New Roman" w:hAnsi="Times New Roman" w:cs="Times New Roman"/>
            <w:noProof/>
            <w:sz w:val="24"/>
            <w:lang w:bidi="hi-IN"/>
          </w:rPr>
          <w:t>13</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Проведение закупки у единственного поставщика</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_Toc347479211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31</w:t>
        </w:r>
        <w:r w:rsidRPr="004C4BD7">
          <w:rPr>
            <w:rFonts w:ascii="Times New Roman" w:hAnsi="Times New Roman" w:cs="Times New Roman"/>
            <w:noProof/>
            <w:webHidden/>
            <w:sz w:val="24"/>
          </w:rPr>
          <w:fldChar w:fldCharType="end"/>
        </w:r>
      </w:hyperlink>
    </w:p>
    <w:p w:rsidR="004B0406" w:rsidRDefault="004B0406" w:rsidP="004B0406">
      <w:pPr>
        <w:pStyle w:val="10"/>
        <w:tabs>
          <w:tab w:val="left" w:pos="480"/>
          <w:tab w:val="right" w:leader="dot" w:pos="9345"/>
        </w:tabs>
        <w:rPr>
          <w:rStyle w:val="a4"/>
          <w:rFonts w:ascii="Times New Roman" w:hAnsi="Times New Roman" w:cs="Times New Roman"/>
          <w:noProof/>
          <w:sz w:val="24"/>
        </w:rPr>
      </w:pPr>
      <w:hyperlink w:anchor="_Toc347479212" w:history="1">
        <w:r w:rsidRPr="004C4BD7">
          <w:rPr>
            <w:rStyle w:val="a4"/>
            <w:rFonts w:ascii="Times New Roman" w:hAnsi="Times New Roman" w:cs="Times New Roman"/>
            <w:noProof/>
            <w:sz w:val="24"/>
            <w:lang w:bidi="hi-IN"/>
          </w:rPr>
          <w:t>14</w:t>
        </w:r>
        <w:r w:rsidRPr="004C4BD7">
          <w:rPr>
            <w:rFonts w:ascii="Times New Roman" w:eastAsia="Times New Roman" w:hAnsi="Times New Roman" w:cs="Times New Roman"/>
            <w:noProof/>
            <w:kern w:val="0"/>
            <w:sz w:val="24"/>
            <w:lang w:eastAsia="ru-RU" w:bidi="ar-SA"/>
          </w:rPr>
          <w:tab/>
        </w:r>
        <w:r w:rsidRPr="004C4BD7">
          <w:rPr>
            <w:rStyle w:val="a4"/>
            <w:rFonts w:ascii="Times New Roman" w:hAnsi="Times New Roman" w:cs="Times New Roman"/>
            <w:noProof/>
            <w:sz w:val="24"/>
            <w:lang w:bidi="hi-IN"/>
          </w:rPr>
          <w:t>Закупка способом запроса коммерческих предложений</w:t>
        </w:r>
        <w:r w:rsidRPr="004C4BD7">
          <w:rPr>
            <w:rFonts w:ascii="Times New Roman" w:hAnsi="Times New Roman" w:cs="Times New Roman"/>
            <w:noProof/>
            <w:webHidden/>
            <w:sz w:val="24"/>
          </w:rPr>
          <w:tab/>
        </w:r>
        <w:r w:rsidRPr="004C4BD7">
          <w:rPr>
            <w:rFonts w:ascii="Times New Roman" w:hAnsi="Times New Roman" w:cs="Times New Roman"/>
            <w:noProof/>
            <w:webHidden/>
            <w:sz w:val="24"/>
          </w:rPr>
          <w:fldChar w:fldCharType="begin"/>
        </w:r>
        <w:r w:rsidRPr="004C4BD7">
          <w:rPr>
            <w:rFonts w:ascii="Times New Roman" w:hAnsi="Times New Roman" w:cs="Times New Roman"/>
            <w:noProof/>
            <w:webHidden/>
            <w:sz w:val="24"/>
          </w:rPr>
          <w:instrText xml:space="preserve"> PAGEREF _Toc347479212 \h </w:instrText>
        </w:r>
        <w:r w:rsidRPr="004C4BD7">
          <w:rPr>
            <w:rFonts w:ascii="Times New Roman" w:hAnsi="Times New Roman" w:cs="Times New Roman"/>
            <w:noProof/>
            <w:sz w:val="24"/>
          </w:rPr>
        </w:r>
        <w:r w:rsidRPr="004C4BD7">
          <w:rPr>
            <w:rFonts w:ascii="Times New Roman" w:hAnsi="Times New Roman" w:cs="Times New Roman"/>
            <w:noProof/>
            <w:webHidden/>
            <w:sz w:val="24"/>
          </w:rPr>
          <w:fldChar w:fldCharType="separate"/>
        </w:r>
        <w:r w:rsidRPr="004C4BD7">
          <w:rPr>
            <w:rFonts w:ascii="Times New Roman" w:hAnsi="Times New Roman" w:cs="Times New Roman"/>
            <w:noProof/>
            <w:webHidden/>
            <w:sz w:val="24"/>
          </w:rPr>
          <w:t>33</w:t>
        </w:r>
        <w:r w:rsidRPr="004C4BD7">
          <w:rPr>
            <w:rFonts w:ascii="Times New Roman" w:hAnsi="Times New Roman" w:cs="Times New Roman"/>
            <w:noProof/>
            <w:webHidden/>
            <w:sz w:val="24"/>
          </w:rPr>
          <w:fldChar w:fldCharType="end"/>
        </w:r>
      </w:hyperlink>
    </w:p>
    <w:p w:rsidR="004B0406" w:rsidRPr="004B0406" w:rsidRDefault="004B0406" w:rsidP="004B0406">
      <w:r w:rsidRPr="004B0406">
        <w:t>1</w:t>
      </w:r>
      <w:r w:rsidRPr="004B0406">
        <w:rPr>
          <w:rFonts w:ascii="Times New Roman" w:hAnsi="Times New Roman"/>
          <w:sz w:val="24"/>
        </w:rPr>
        <w:t>5   ПОРЯДОК закупки путем запроса предложений (в том числе в электронной форме)  36</w:t>
      </w:r>
    </w:p>
    <w:p w:rsidR="004B0406" w:rsidRPr="00A7780A" w:rsidRDefault="004B0406" w:rsidP="004B0406">
      <w:r w:rsidRPr="00A7780A">
        <w:rPr>
          <w:rFonts w:ascii="Times New Roman" w:hAnsi="Times New Roman"/>
          <w:sz w:val="24"/>
        </w:rPr>
        <w:t>Приложение №1</w:t>
      </w:r>
      <w:r w:rsidRPr="00A7780A">
        <w:t xml:space="preserve">    </w:t>
      </w:r>
      <w:r>
        <w:rPr>
          <w:b/>
        </w:rPr>
        <w:t xml:space="preserve">                                                                                                                                 </w:t>
      </w:r>
      <w:r w:rsidRPr="00A7780A">
        <w:t>42</w:t>
      </w:r>
    </w:p>
    <w:p w:rsidR="004B0406" w:rsidRPr="00A7780A" w:rsidRDefault="004B0406" w:rsidP="004B0406">
      <w:pPr>
        <w:rPr>
          <w:bCs/>
          <w:lang w:eastAsia="ru-RU" w:bidi="ar-SA"/>
        </w:rPr>
      </w:pPr>
      <w:r w:rsidRPr="00A7780A">
        <w:rPr>
          <w:rFonts w:ascii="Times New Roman" w:hAnsi="Times New Roman"/>
          <w:sz w:val="24"/>
        </w:rPr>
        <w:t>Приложение №</w:t>
      </w:r>
      <w:r w:rsidRPr="00A7780A">
        <w:t xml:space="preserve">2                                                                                             </w:t>
      </w:r>
      <w:r>
        <w:t xml:space="preserve">          </w:t>
      </w:r>
      <w:r w:rsidRPr="00A7780A">
        <w:t xml:space="preserve">                          </w:t>
      </w:r>
      <w:r>
        <w:t xml:space="preserve"> </w:t>
      </w:r>
      <w:r w:rsidRPr="00A7780A">
        <w:t xml:space="preserve">   43</w:t>
      </w:r>
    </w:p>
    <w:p w:rsidR="00F53AA0" w:rsidRPr="00D9575C" w:rsidRDefault="00D9575C" w:rsidP="00D9575C">
      <w:pPr>
        <w:pStyle w:val="a"/>
        <w:numPr>
          <w:ilvl w:val="0"/>
          <w:numId w:val="0"/>
        </w:numPr>
        <w:rPr>
          <w:b/>
        </w:rPr>
      </w:pPr>
      <w:r w:rsidRPr="00D9575C">
        <w:rPr>
          <w:sz w:val="24"/>
          <w:szCs w:val="24"/>
        </w:rPr>
        <w:fldChar w:fldCharType="end"/>
      </w:r>
      <w:r>
        <w:rPr>
          <w:b/>
        </w:rPr>
        <w:br w:type="page"/>
      </w:r>
      <w:bookmarkStart w:id="2" w:name="_Toc347479199"/>
      <w:r w:rsidR="00F80A56" w:rsidRPr="00D9575C">
        <w:rPr>
          <w:b/>
        </w:rPr>
        <w:lastRenderedPageBreak/>
        <w:t xml:space="preserve">1 </w:t>
      </w:r>
      <w:r w:rsidR="00F53AA0" w:rsidRPr="00D9575C">
        <w:rPr>
          <w:b/>
        </w:rPr>
        <w:t>Термины и определения</w:t>
      </w:r>
      <w:bookmarkEnd w:id="2"/>
    </w:p>
    <w:p w:rsidR="00F53AA0" w:rsidRPr="004D5CBB" w:rsidRDefault="00F53AA0"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Заказчик</w:t>
      </w:r>
      <w:r w:rsidRPr="004D5CBB">
        <w:rPr>
          <w:rFonts w:ascii="Times New Roman" w:hAnsi="Times New Roman" w:cs="Times New Roman"/>
          <w:sz w:val="24"/>
        </w:rPr>
        <w:t xml:space="preserve"> – Государственное унитарное предприятие Ненецкого автономного округа «Ненецкая агропромышленная компания»</w:t>
      </w:r>
    </w:p>
    <w:p w:rsidR="00F53AA0" w:rsidRPr="004D5CBB" w:rsidRDefault="00F53AA0"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Закупка (процедура закупки)</w:t>
      </w:r>
      <w:r w:rsidRPr="004D5CBB">
        <w:rPr>
          <w:rFonts w:ascii="Times New Roman" w:hAnsi="Times New Roman" w:cs="Times New Roman"/>
          <w:sz w:val="24"/>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F53AA0" w:rsidRPr="004D5CBB" w:rsidRDefault="00F53AA0"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Поставщик - (</w:t>
      </w:r>
      <w:r w:rsidRPr="004D5CBB">
        <w:rPr>
          <w:rFonts w:ascii="Times New Roman" w:hAnsi="Times New Roman" w:cs="Times New Roman"/>
          <w:color w:val="000000"/>
          <w:sz w:val="24"/>
        </w:rPr>
        <w:t xml:space="preserve">участник </w:t>
      </w:r>
      <w:r w:rsidRPr="004D5CBB">
        <w:rPr>
          <w:rFonts w:ascii="Times New Roman" w:hAnsi="Times New Roman" w:cs="Times New Roman"/>
          <w:color w:val="000000"/>
          <w:sz w:val="24"/>
        </w:rPr>
        <w:tab/>
        <w:t xml:space="preserve">процедуры </w:t>
      </w:r>
      <w:r w:rsidRPr="004D5CBB">
        <w:rPr>
          <w:rFonts w:ascii="Times New Roman" w:hAnsi="Times New Roman" w:cs="Times New Roman"/>
          <w:color w:val="000000"/>
          <w:sz w:val="24"/>
        </w:rPr>
        <w:tab/>
        <w:t>закупки</w:t>
      </w:r>
      <w:r w:rsidRPr="004D5CBB">
        <w:rPr>
          <w:rFonts w:ascii="Times New Roman" w:hAnsi="Times New Roman" w:cs="Times New Roman"/>
          <w:b/>
          <w:bCs/>
          <w:color w:val="000000"/>
          <w:sz w:val="24"/>
        </w:rPr>
        <w:t xml:space="preserve">, </w:t>
      </w:r>
      <w:r w:rsidRPr="004D5CBB">
        <w:rPr>
          <w:rFonts w:ascii="Times New Roman" w:hAnsi="Times New Roman" w:cs="Times New Roman"/>
          <w:color w:val="000000"/>
          <w:sz w:val="24"/>
        </w:rPr>
        <w:t>участник аукциона</w:t>
      </w:r>
      <w:r w:rsidRPr="004D5CBB">
        <w:rPr>
          <w:rFonts w:ascii="Times New Roman" w:hAnsi="Times New Roman" w:cs="Times New Roman"/>
          <w:b/>
          <w:bCs/>
          <w:color w:val="000000"/>
          <w:sz w:val="24"/>
        </w:rPr>
        <w:t xml:space="preserve">, </w:t>
      </w:r>
      <w:r w:rsidRPr="004D5CBB">
        <w:rPr>
          <w:rFonts w:ascii="Times New Roman" w:hAnsi="Times New Roman" w:cs="Times New Roman"/>
          <w:color w:val="000000"/>
          <w:sz w:val="24"/>
        </w:rPr>
        <w:t>участник конкурса</w:t>
      </w:r>
      <w:r w:rsidRPr="004D5CBB">
        <w:rPr>
          <w:rFonts w:ascii="Times New Roman" w:hAnsi="Times New Roman" w:cs="Times New Roman"/>
          <w:b/>
          <w:bCs/>
          <w:color w:val="000000"/>
          <w:sz w:val="24"/>
        </w:rPr>
        <w:t xml:space="preserve">) </w:t>
      </w:r>
      <w:r w:rsidRPr="004D5CBB">
        <w:rPr>
          <w:rFonts w:ascii="Times New Roman" w:hAnsi="Times New Roman" w:cs="Times New Roman"/>
          <w:color w:val="000000"/>
          <w:sz w:val="24"/>
        </w:rPr>
        <w:t>– юридическое или физическое лицо, участвующее в процедуре закупки.</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Закупочная комиссия</w:t>
      </w:r>
      <w:r w:rsidRPr="004D5CBB">
        <w:rPr>
          <w:rFonts w:ascii="Times New Roman" w:hAnsi="Times New Roman" w:cs="Times New Roman"/>
          <w:sz w:val="24"/>
        </w:rPr>
        <w:t xml:space="preserve"> (аукционная комиссия, конкурсная комиссия) – коллегиальный орган, создаваемый заказчиком для подготовки, проведения и подведения итогов закупочных процедур.</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Закупочная документация</w:t>
      </w:r>
      <w:r w:rsidRPr="004D5CBB">
        <w:rPr>
          <w:rFonts w:ascii="Times New Roman" w:hAnsi="Times New Roman" w:cs="Times New Roman"/>
          <w:sz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w:t>
      </w:r>
      <w:r w:rsidRPr="004D5CBB">
        <w:rPr>
          <w:rFonts w:ascii="Times New Roman" w:hAnsi="Times New Roman" w:cs="Times New Roman"/>
          <w:sz w:val="24"/>
        </w:rPr>
        <w:tab/>
        <w:t xml:space="preserve"> правилах оформления и подачи заявок поставщиками, критериях</w:t>
      </w:r>
      <w:r w:rsidRPr="004D5CBB">
        <w:rPr>
          <w:rFonts w:ascii="Times New Roman" w:hAnsi="Times New Roman" w:cs="Times New Roman"/>
          <w:sz w:val="24"/>
        </w:rPr>
        <w:tab/>
        <w:t>выбора победителя, об условиях договора, заключаемого по результатам процедуры закупки.</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 xml:space="preserve">Продукция </w:t>
      </w:r>
      <w:r w:rsidRPr="004D5CBB">
        <w:rPr>
          <w:rFonts w:ascii="Times New Roman" w:hAnsi="Times New Roman" w:cs="Times New Roman"/>
          <w:sz w:val="24"/>
        </w:rPr>
        <w:t>– товары, работы, услуги (в том числе аренда).</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Способ закупки</w:t>
      </w:r>
      <w:r w:rsidRPr="004D5CBB">
        <w:rPr>
          <w:rFonts w:ascii="Times New Roman" w:hAnsi="Times New Roman" w:cs="Times New Roman"/>
          <w:sz w:val="24"/>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закупочной документации.</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Аукцион</w:t>
      </w:r>
      <w:r w:rsidRPr="004D5CBB">
        <w:rPr>
          <w:rFonts w:ascii="Times New Roman" w:hAnsi="Times New Roman" w:cs="Times New Roman"/>
          <w:sz w:val="24"/>
        </w:rPr>
        <w:t xml:space="preserve"> –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Конкурс</w:t>
      </w:r>
      <w:r w:rsidRPr="004D5CBB">
        <w:rPr>
          <w:rFonts w:ascii="Times New Roman" w:hAnsi="Times New Roman" w:cs="Times New Roman"/>
          <w:sz w:val="24"/>
        </w:rPr>
        <w:t xml:space="preserve"> – способ закупки, победителем которого определяется поставщик, предложивший лучшие условия выполнения договора.</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Запрос ценовых котировок</w:t>
      </w:r>
      <w:r w:rsidRPr="004D5CBB">
        <w:rPr>
          <w:rFonts w:ascii="Times New Roman" w:hAnsi="Times New Roman" w:cs="Times New Roman"/>
          <w:sz w:val="24"/>
        </w:rPr>
        <w:t xml:space="preserve"> – способ закупки, победителем которой определяется поставщик, предложивший наименьшую стоимость выполнения договора.</w:t>
      </w:r>
    </w:p>
    <w:p w:rsidR="002A53EF" w:rsidRPr="004D5CBB" w:rsidRDefault="002A53EF" w:rsidP="00DB3D8B">
      <w:pPr>
        <w:spacing w:line="300" w:lineRule="auto"/>
        <w:jc w:val="both"/>
        <w:rPr>
          <w:rFonts w:ascii="Times New Roman" w:hAnsi="Times New Roman" w:cs="Times New Roman"/>
          <w:sz w:val="24"/>
        </w:rPr>
      </w:pPr>
      <w:r w:rsidRPr="004D5CBB">
        <w:rPr>
          <w:rFonts w:ascii="Times New Roman" w:hAnsi="Times New Roman" w:cs="Times New Roman"/>
          <w:b/>
          <w:sz w:val="24"/>
        </w:rPr>
        <w:t>Сбор коммерческих предложений</w:t>
      </w:r>
      <w:r w:rsidRPr="004D5CBB">
        <w:rPr>
          <w:rFonts w:ascii="Times New Roman" w:hAnsi="Times New Roman" w:cs="Times New Roman"/>
          <w:sz w:val="24"/>
        </w:rPr>
        <w:t xml:space="preserve"> – процедура исследования рыночных предложений, необходимая для расчета начальной (максимальной) цены </w:t>
      </w:r>
      <w:r w:rsidR="004D5CBB" w:rsidRPr="004D5CBB">
        <w:rPr>
          <w:rFonts w:ascii="Times New Roman" w:hAnsi="Times New Roman" w:cs="Times New Roman"/>
          <w:sz w:val="24"/>
        </w:rPr>
        <w:t>договора</w:t>
      </w:r>
      <w:r w:rsidRPr="004D5CBB">
        <w:rPr>
          <w:rFonts w:ascii="Times New Roman" w:hAnsi="Times New Roman" w:cs="Times New Roman"/>
          <w:sz w:val="24"/>
        </w:rPr>
        <w:t>.</w:t>
      </w:r>
    </w:p>
    <w:p w:rsidR="004D5CBB" w:rsidRP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Закупка у единственного поставщика</w:t>
      </w:r>
      <w:r w:rsidRPr="004D5CBB">
        <w:rPr>
          <w:rFonts w:ascii="Times New Roman" w:hAnsi="Times New Roman" w:cs="Times New Roman"/>
          <w:color w:val="000000"/>
          <w:sz w:val="24"/>
        </w:rPr>
        <w:t xml:space="preserve"> – способ закупки, при которой договор с поставщиком заключается без проведения конкурентных процедур.</w:t>
      </w:r>
    </w:p>
    <w:p w:rsidR="004D5CBB" w:rsidRP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Победитель процедуры закупки</w:t>
      </w:r>
      <w:r w:rsidRPr="004D5CBB">
        <w:rPr>
          <w:rFonts w:ascii="Times New Roman" w:hAnsi="Times New Roman" w:cs="Times New Roman"/>
          <w:color w:val="000000"/>
          <w:sz w:val="24"/>
        </w:rPr>
        <w:t xml:space="preserve"> – поставщик, который сделал лучшее предложение в соответствии с условиями закупочной документации.</w:t>
      </w:r>
    </w:p>
    <w:p w:rsidR="004D5CBB" w:rsidRP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Процедура закупки в электронной форме</w:t>
      </w:r>
      <w:r w:rsidRPr="004D5CBB">
        <w:rPr>
          <w:rFonts w:ascii="Times New Roman" w:hAnsi="Times New Roman" w:cs="Times New Roman"/>
          <w:color w:val="000000"/>
          <w:sz w:val="24"/>
        </w:rPr>
        <w:t xml:space="preserve"> </w:t>
      </w:r>
      <w:r w:rsidRPr="004D5CBB">
        <w:rPr>
          <w:rFonts w:ascii="Times New Roman" w:hAnsi="Times New Roman" w:cs="Times New Roman"/>
          <w:b/>
          <w:bCs/>
          <w:color w:val="000000"/>
          <w:sz w:val="24"/>
        </w:rPr>
        <w:t>(</w:t>
      </w:r>
      <w:r w:rsidRPr="004D5CBB">
        <w:rPr>
          <w:rFonts w:ascii="Times New Roman" w:hAnsi="Times New Roman" w:cs="Times New Roman"/>
          <w:color w:val="000000"/>
          <w:sz w:val="24"/>
        </w:rPr>
        <w:t>торги</w:t>
      </w:r>
      <w:r w:rsidRPr="004D5CBB">
        <w:rPr>
          <w:rFonts w:ascii="Times New Roman" w:hAnsi="Times New Roman" w:cs="Times New Roman"/>
          <w:b/>
          <w:bCs/>
          <w:color w:val="000000"/>
          <w:sz w:val="24"/>
        </w:rPr>
        <w:t xml:space="preserve">) – </w:t>
      </w:r>
      <w:r w:rsidRPr="004D5CBB">
        <w:rPr>
          <w:rFonts w:ascii="Times New Roman" w:hAnsi="Times New Roman" w:cs="Times New Roman"/>
          <w:color w:val="000000"/>
          <w:sz w:val="24"/>
        </w:rPr>
        <w:t>процедура закупки, осуществляемая на электронной торговой площадке.</w:t>
      </w:r>
    </w:p>
    <w:p w:rsidR="004D5CBB" w:rsidRP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Электронная торговая площадка</w:t>
      </w:r>
      <w:r w:rsidRPr="004D5CBB">
        <w:rPr>
          <w:rFonts w:ascii="Times New Roman" w:hAnsi="Times New Roman" w:cs="Times New Roman"/>
          <w:color w:val="000000"/>
          <w:sz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4D5CBB" w:rsidRP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 xml:space="preserve">Оператор электронной торговой </w:t>
      </w:r>
      <w:r w:rsidRPr="004D5CBB">
        <w:rPr>
          <w:rFonts w:ascii="Times New Roman" w:hAnsi="Times New Roman" w:cs="Times New Roman"/>
          <w:b/>
          <w:bCs/>
          <w:color w:val="000000"/>
          <w:sz w:val="24"/>
        </w:rPr>
        <w:tab/>
        <w:t>площадки</w:t>
      </w:r>
      <w:r w:rsidRPr="004D5CBB">
        <w:rPr>
          <w:rFonts w:ascii="Times New Roman" w:hAnsi="Times New Roman" w:cs="Times New Roman"/>
          <w:color w:val="000000"/>
          <w:sz w:val="24"/>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4D5CBB" w:rsidRP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t>Электронный документ</w:t>
      </w:r>
      <w:r w:rsidRPr="004D5CBB">
        <w:rPr>
          <w:rFonts w:ascii="Times New Roman" w:hAnsi="Times New Roman" w:cs="Times New Roman"/>
          <w:color w:val="000000"/>
          <w:sz w:val="24"/>
        </w:rPr>
        <w:t xml:space="preserve"> – информация в электронной форме, подписанная электронной подписью.</w:t>
      </w:r>
    </w:p>
    <w:p w:rsidR="004D5CBB" w:rsidRDefault="004D5CBB" w:rsidP="00DB3D8B">
      <w:pPr>
        <w:autoSpaceDE w:val="0"/>
        <w:spacing w:line="300" w:lineRule="auto"/>
        <w:jc w:val="both"/>
        <w:rPr>
          <w:rFonts w:ascii="Times New Roman" w:hAnsi="Times New Roman" w:cs="Times New Roman"/>
          <w:color w:val="000000"/>
          <w:sz w:val="24"/>
        </w:rPr>
      </w:pPr>
      <w:r w:rsidRPr="004D5CBB">
        <w:rPr>
          <w:rFonts w:ascii="Times New Roman" w:hAnsi="Times New Roman" w:cs="Times New Roman"/>
          <w:b/>
          <w:bCs/>
          <w:color w:val="000000"/>
          <w:sz w:val="24"/>
        </w:rPr>
        <w:lastRenderedPageBreak/>
        <w:t>Официальный сайт о размещении заказов (</w:t>
      </w:r>
      <w:r w:rsidRPr="004D5CBB">
        <w:rPr>
          <w:rFonts w:ascii="Times New Roman" w:hAnsi="Times New Roman" w:cs="Times New Roman"/>
          <w:color w:val="000000"/>
          <w:sz w:val="24"/>
        </w:rPr>
        <w:t>официальный сайт</w:t>
      </w:r>
      <w:r w:rsidRPr="004D5CBB">
        <w:rPr>
          <w:rFonts w:ascii="Times New Roman" w:hAnsi="Times New Roman" w:cs="Times New Roman"/>
          <w:b/>
          <w:bCs/>
          <w:color w:val="000000"/>
          <w:sz w:val="24"/>
        </w:rPr>
        <w:t xml:space="preserve">) </w:t>
      </w:r>
      <w:r w:rsidRPr="004D5CBB">
        <w:rPr>
          <w:rFonts w:ascii="Times New Roman" w:hAnsi="Times New Roman" w:cs="Times New Roman"/>
          <w:color w:val="000000"/>
          <w:sz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4D5CBB">
          <w:rPr>
            <w:rStyle w:val="a4"/>
            <w:rFonts w:ascii="Times New Roman" w:hAnsi="Times New Roman" w:cs="Times New Roman"/>
            <w:sz w:val="24"/>
          </w:rPr>
          <w:t>(</w:t>
        </w:r>
      </w:hyperlink>
      <w:hyperlink r:id="rId8" w:history="1">
        <w:r w:rsidRPr="004D5CBB">
          <w:rPr>
            <w:rStyle w:val="a4"/>
            <w:rFonts w:ascii="Times New Roman" w:hAnsi="Times New Roman" w:cs="Times New Roman"/>
            <w:sz w:val="24"/>
          </w:rPr>
          <w:t>ww</w:t>
        </w:r>
      </w:hyperlink>
      <w:hyperlink r:id="rId9" w:history="1">
        <w:r w:rsidRPr="004D5CBB">
          <w:rPr>
            <w:rStyle w:val="a4"/>
            <w:rFonts w:ascii="Times New Roman" w:hAnsi="Times New Roman" w:cs="Times New Roman"/>
            <w:sz w:val="24"/>
          </w:rPr>
          <w:t>w</w:t>
        </w:r>
      </w:hyperlink>
      <w:hyperlink r:id="rId10" w:history="1">
        <w:r w:rsidRPr="004D5CBB">
          <w:rPr>
            <w:rStyle w:val="a4"/>
            <w:rFonts w:ascii="Times New Roman" w:hAnsi="Times New Roman" w:cs="Times New Roman"/>
            <w:sz w:val="24"/>
          </w:rPr>
          <w:t>.</w:t>
        </w:r>
      </w:hyperlink>
      <w:hyperlink r:id="rId11" w:history="1">
        <w:r w:rsidRPr="004D5CBB">
          <w:rPr>
            <w:rStyle w:val="a4"/>
            <w:rFonts w:ascii="Times New Roman" w:hAnsi="Times New Roman" w:cs="Times New Roman"/>
            <w:sz w:val="24"/>
          </w:rPr>
          <w:t>za</w:t>
        </w:r>
      </w:hyperlink>
      <w:hyperlink r:id="rId12" w:history="1">
        <w:r w:rsidRPr="004D5CBB">
          <w:rPr>
            <w:rStyle w:val="a4"/>
            <w:rFonts w:ascii="Times New Roman" w:hAnsi="Times New Roman" w:cs="Times New Roman"/>
            <w:sz w:val="24"/>
          </w:rPr>
          <w:t>k</w:t>
        </w:r>
      </w:hyperlink>
      <w:hyperlink r:id="rId13" w:history="1">
        <w:r w:rsidRPr="004D5CBB">
          <w:rPr>
            <w:rStyle w:val="a4"/>
            <w:rFonts w:ascii="Times New Roman" w:hAnsi="Times New Roman" w:cs="Times New Roman"/>
            <w:sz w:val="24"/>
          </w:rPr>
          <w:t>up</w:t>
        </w:r>
      </w:hyperlink>
      <w:hyperlink r:id="rId14" w:history="1">
        <w:r w:rsidRPr="004D5CBB">
          <w:rPr>
            <w:rStyle w:val="a4"/>
            <w:rFonts w:ascii="Times New Roman" w:hAnsi="Times New Roman" w:cs="Times New Roman"/>
            <w:sz w:val="24"/>
          </w:rPr>
          <w:t>ki</w:t>
        </w:r>
      </w:hyperlink>
      <w:hyperlink r:id="rId15" w:history="1">
        <w:r w:rsidRPr="004D5CBB">
          <w:rPr>
            <w:rStyle w:val="a4"/>
            <w:rFonts w:ascii="Times New Roman" w:hAnsi="Times New Roman" w:cs="Times New Roman"/>
            <w:sz w:val="24"/>
          </w:rPr>
          <w:t>.</w:t>
        </w:r>
      </w:hyperlink>
      <w:hyperlink r:id="rId16" w:history="1">
        <w:r w:rsidRPr="004D5CBB">
          <w:rPr>
            <w:rStyle w:val="a4"/>
            <w:rFonts w:ascii="Times New Roman" w:hAnsi="Times New Roman" w:cs="Times New Roman"/>
            <w:sz w:val="24"/>
          </w:rPr>
          <w:t>g</w:t>
        </w:r>
      </w:hyperlink>
      <w:hyperlink r:id="rId17" w:history="1">
        <w:r w:rsidRPr="004D5CBB">
          <w:rPr>
            <w:rStyle w:val="a4"/>
            <w:rFonts w:ascii="Times New Roman" w:hAnsi="Times New Roman" w:cs="Times New Roman"/>
            <w:sz w:val="24"/>
          </w:rPr>
          <w:t>o</w:t>
        </w:r>
      </w:hyperlink>
      <w:hyperlink r:id="rId18" w:history="1">
        <w:r w:rsidRPr="004D5CBB">
          <w:rPr>
            <w:rStyle w:val="a4"/>
            <w:rFonts w:ascii="Times New Roman" w:hAnsi="Times New Roman" w:cs="Times New Roman"/>
            <w:sz w:val="24"/>
          </w:rPr>
          <w:t>v</w:t>
        </w:r>
      </w:hyperlink>
      <w:hyperlink r:id="rId19" w:history="1">
        <w:r w:rsidRPr="004D5CBB">
          <w:rPr>
            <w:rStyle w:val="a4"/>
            <w:rFonts w:ascii="Times New Roman" w:hAnsi="Times New Roman" w:cs="Times New Roman"/>
            <w:sz w:val="24"/>
          </w:rPr>
          <w:t>.</w:t>
        </w:r>
      </w:hyperlink>
      <w:hyperlink r:id="rId20" w:history="1">
        <w:r w:rsidRPr="004D5CBB">
          <w:rPr>
            <w:rStyle w:val="a4"/>
            <w:rFonts w:ascii="Times New Roman" w:hAnsi="Times New Roman" w:cs="Times New Roman"/>
            <w:sz w:val="24"/>
          </w:rPr>
          <w:t>r</w:t>
        </w:r>
      </w:hyperlink>
      <w:hyperlink r:id="rId21" w:history="1">
        <w:r w:rsidRPr="004D5CBB">
          <w:rPr>
            <w:rStyle w:val="a4"/>
            <w:rFonts w:ascii="Times New Roman" w:hAnsi="Times New Roman" w:cs="Times New Roman"/>
            <w:sz w:val="24"/>
          </w:rPr>
          <w:t>u</w:t>
        </w:r>
      </w:hyperlink>
      <w:r w:rsidRPr="004D5CBB">
        <w:rPr>
          <w:rFonts w:ascii="Times New Roman" w:hAnsi="Times New Roman" w:cs="Times New Roman"/>
          <w:color w:val="000000"/>
          <w:sz w:val="24"/>
        </w:rPr>
        <w:t>).</w:t>
      </w:r>
    </w:p>
    <w:p w:rsidR="004D5CBB" w:rsidRPr="004D5CBB" w:rsidRDefault="004D5CBB" w:rsidP="00D9575C">
      <w:pPr>
        <w:pStyle w:val="a"/>
        <w:rPr>
          <w:b/>
        </w:rPr>
      </w:pPr>
      <w:bookmarkStart w:id="3" w:name="_Toc347479200"/>
      <w:r w:rsidRPr="004D5CBB">
        <w:rPr>
          <w:b/>
        </w:rPr>
        <w:t>Предмет и цели регулирования</w:t>
      </w:r>
      <w:bookmarkEnd w:id="3"/>
    </w:p>
    <w:p w:rsidR="004D5CBB" w:rsidRPr="00DB3D8B" w:rsidRDefault="004D5CBB" w:rsidP="00D9575C">
      <w:pPr>
        <w:numPr>
          <w:ilvl w:val="1"/>
          <w:numId w:val="2"/>
        </w:numPr>
        <w:spacing w:line="300" w:lineRule="auto"/>
        <w:ind w:left="0" w:firstLine="0"/>
        <w:jc w:val="both"/>
        <w:rPr>
          <w:rFonts w:ascii="Times New Roman" w:hAnsi="Times New Roman" w:cs="Times New Roman"/>
          <w:sz w:val="24"/>
        </w:rPr>
      </w:pPr>
      <w:r w:rsidRPr="00DB3D8B">
        <w:rPr>
          <w:rFonts w:ascii="Times New Roman" w:hAnsi="Times New Roman" w:cs="Times New Roman"/>
          <w:sz w:val="24"/>
        </w:rPr>
        <w:t>Настоящее Положение регулирует отношения, связанные с проведением закупок для нужд Заказчика, в целях:</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создания</w:t>
      </w:r>
      <w:r w:rsidRPr="00DB3D8B">
        <w:rPr>
          <w:rFonts w:ascii="Times New Roman" w:hAnsi="Times New Roman" w:cs="Times New Roman"/>
          <w:sz w:val="24"/>
        </w:rPr>
        <w:tab/>
        <w:t xml:space="preserve"> условий</w:t>
      </w:r>
      <w:r w:rsidRPr="00DB3D8B">
        <w:rPr>
          <w:rFonts w:ascii="Times New Roman" w:hAnsi="Times New Roman" w:cs="Times New Roman"/>
          <w:sz w:val="24"/>
        </w:rPr>
        <w:tab/>
        <w:t>для</w:t>
      </w:r>
      <w:r w:rsidRPr="00DB3D8B">
        <w:rPr>
          <w:rFonts w:ascii="Times New Roman" w:hAnsi="Times New Roman" w:cs="Times New Roman"/>
          <w:sz w:val="24"/>
        </w:rPr>
        <w:tab/>
        <w:t xml:space="preserve">своевременного </w:t>
      </w:r>
      <w:r w:rsidRPr="00DB3D8B">
        <w:rPr>
          <w:rFonts w:ascii="Times New Roman" w:hAnsi="Times New Roman" w:cs="Times New Roman"/>
          <w:sz w:val="24"/>
        </w:rPr>
        <w:tab/>
        <w:t>и</w:t>
      </w:r>
      <w:r w:rsidRPr="00DB3D8B">
        <w:rPr>
          <w:rFonts w:ascii="Times New Roman" w:hAnsi="Times New Roman" w:cs="Times New Roman"/>
          <w:sz w:val="24"/>
        </w:rPr>
        <w:tab/>
        <w:t>полного удовлетворения потребностей Заказчика в товарах, работах, услугах с требуемыми показателями цены, качества и надежности;</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обеспечения целевого и эффективного использования средств;</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xml:space="preserve">- реализации мер, направленных на сокращение издержек Заказчика; </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развития и стимулирования добросовестной конкуренции;</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обеспечения информационной открытости закупок;</w:t>
      </w:r>
    </w:p>
    <w:p w:rsidR="004D5CB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предотвращения коррупции и других злоупотреблений.</w:t>
      </w:r>
    </w:p>
    <w:p w:rsidR="004D5CBB" w:rsidRPr="00DB3D8B" w:rsidRDefault="004D5CBB" w:rsidP="00DB3D8B">
      <w:pPr>
        <w:numPr>
          <w:ilvl w:val="1"/>
          <w:numId w:val="2"/>
        </w:numPr>
        <w:spacing w:line="300" w:lineRule="auto"/>
        <w:jc w:val="both"/>
        <w:rPr>
          <w:rFonts w:ascii="Times New Roman" w:hAnsi="Times New Roman" w:cs="Times New Roman"/>
          <w:sz w:val="24"/>
        </w:rPr>
      </w:pPr>
      <w:r w:rsidRPr="00DB3D8B">
        <w:rPr>
          <w:rFonts w:ascii="Times New Roman" w:hAnsi="Times New Roman" w:cs="Times New Roman"/>
          <w:sz w:val="24"/>
        </w:rPr>
        <w:t>Настоящее Положение не регулирует отношения, связанные с:</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xml:space="preserve">- </w:t>
      </w:r>
      <w:r w:rsidR="00DB3D8B">
        <w:rPr>
          <w:rFonts w:ascii="Times New Roman" w:hAnsi="Times New Roman" w:cs="Times New Roman"/>
          <w:sz w:val="24"/>
        </w:rPr>
        <w:t xml:space="preserve"> </w:t>
      </w:r>
      <w:r w:rsidRPr="00DB3D8B">
        <w:rPr>
          <w:rFonts w:ascii="Times New Roman" w:hAnsi="Times New Roman" w:cs="Times New Roman"/>
          <w:sz w:val="24"/>
        </w:rPr>
        <w:t>заключением договоров купли-продажи ценных бумаг и валютных ценностей;</w:t>
      </w:r>
    </w:p>
    <w:p w:rsidR="004D5CBB" w:rsidRPr="00DB3D8B" w:rsidRDefault="00DB3D8B" w:rsidP="00DB3D8B">
      <w:pPr>
        <w:tabs>
          <w:tab w:val="num" w:pos="0"/>
        </w:tabs>
        <w:spacing w:line="300" w:lineRule="auto"/>
        <w:jc w:val="both"/>
        <w:rPr>
          <w:rFonts w:ascii="Times New Roman" w:hAnsi="Times New Roman" w:cs="Times New Roman"/>
          <w:sz w:val="24"/>
        </w:rPr>
      </w:pPr>
      <w:r>
        <w:rPr>
          <w:rFonts w:ascii="Times New Roman" w:hAnsi="Times New Roman" w:cs="Times New Roman"/>
          <w:sz w:val="24"/>
        </w:rPr>
        <w:t xml:space="preserve">- </w:t>
      </w:r>
      <w:r w:rsidR="004D5CBB" w:rsidRPr="00DB3D8B">
        <w:rPr>
          <w:rFonts w:ascii="Times New Roman" w:hAnsi="Times New Roman" w:cs="Times New Roman"/>
          <w:sz w:val="24"/>
        </w:rPr>
        <w:t>приобретением биржевых товаров на товарной бирже в соответствии с законодательством о товарных биржах и биржевой торговле;</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осуществлением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закупкой в области военно-технического сотрудничества;</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закупкой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D5CBB" w:rsidRP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осуществлением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DB3D8B" w:rsidRDefault="004D5CBB" w:rsidP="00DB3D8B">
      <w:pPr>
        <w:tabs>
          <w:tab w:val="num" w:pos="0"/>
        </w:tabs>
        <w:spacing w:line="300" w:lineRule="auto"/>
        <w:jc w:val="both"/>
        <w:rPr>
          <w:rFonts w:ascii="Times New Roman" w:hAnsi="Times New Roman" w:cs="Times New Roman"/>
          <w:sz w:val="24"/>
        </w:rPr>
      </w:pPr>
      <w:r w:rsidRPr="00DB3D8B">
        <w:rPr>
          <w:rFonts w:ascii="Times New Roman" w:hAnsi="Times New Roman" w:cs="Times New Roman"/>
          <w:sz w:val="24"/>
        </w:rPr>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DB3D8B" w:rsidRPr="00DB3D8B" w:rsidRDefault="00DB3D8B" w:rsidP="00D9575C">
      <w:pPr>
        <w:pStyle w:val="a"/>
        <w:rPr>
          <w:b/>
        </w:rPr>
      </w:pPr>
      <w:r>
        <w:br w:type="page"/>
      </w:r>
      <w:bookmarkStart w:id="4" w:name="_Toc347479201"/>
      <w:r>
        <w:rPr>
          <w:b/>
        </w:rPr>
        <w:lastRenderedPageBreak/>
        <w:t>Правовые основы осуществления закупок</w:t>
      </w:r>
      <w:bookmarkEnd w:id="4"/>
    </w:p>
    <w:p w:rsidR="00DB3D8B" w:rsidRDefault="00DB3D8B" w:rsidP="00D9575C">
      <w:pPr>
        <w:numPr>
          <w:ilvl w:val="1"/>
          <w:numId w:val="2"/>
        </w:numPr>
        <w:spacing w:line="300" w:lineRule="auto"/>
        <w:ind w:left="0" w:firstLine="0"/>
        <w:jc w:val="both"/>
        <w:rPr>
          <w:rFonts w:ascii="Times New Roman" w:hAnsi="Times New Roman" w:cs="Times New Roman"/>
          <w:sz w:val="24"/>
        </w:rPr>
      </w:pPr>
      <w:r w:rsidRPr="00DB3D8B">
        <w:rPr>
          <w:rFonts w:ascii="Times New Roman" w:hAnsi="Times New Roman" w:cs="Times New Roman"/>
          <w:sz w:val="24"/>
        </w:rPr>
        <w:t>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 223-ФЗ от 8 июля 2011 г., иными федеральными законами и нормативными правовыми актами Российской Федерации, настоящим Положением</w:t>
      </w:r>
      <w:r w:rsidR="008D6F5A">
        <w:rPr>
          <w:rFonts w:ascii="Times New Roman" w:hAnsi="Times New Roman" w:cs="Times New Roman"/>
          <w:sz w:val="24"/>
        </w:rPr>
        <w:t>, антимонопольным законодательством.</w:t>
      </w:r>
    </w:p>
    <w:p w:rsidR="00DB3D8B" w:rsidRDefault="00DB3D8B" w:rsidP="00D9575C">
      <w:pPr>
        <w:numPr>
          <w:ilvl w:val="1"/>
          <w:numId w:val="2"/>
        </w:numPr>
        <w:spacing w:line="300" w:lineRule="auto"/>
        <w:ind w:left="0" w:firstLine="0"/>
        <w:jc w:val="both"/>
        <w:rPr>
          <w:rFonts w:ascii="Times New Roman" w:hAnsi="Times New Roman" w:cs="Times New Roman"/>
          <w:sz w:val="24"/>
        </w:rPr>
      </w:pPr>
      <w:r w:rsidRPr="00DB3D8B">
        <w:rPr>
          <w:rFonts w:ascii="Times New Roman" w:hAnsi="Times New Roman" w:cs="Times New Roman"/>
          <w:sz w:val="24"/>
        </w:rPr>
        <w:t>Настоящее Положение является документом, регламентирующим закупочную деятельность Заказчика,  и содержащим требования о порядке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0453F" w:rsidRDefault="00DB3D8B" w:rsidP="00D9575C">
      <w:pPr>
        <w:numPr>
          <w:ilvl w:val="1"/>
          <w:numId w:val="2"/>
        </w:numPr>
        <w:spacing w:line="300" w:lineRule="auto"/>
        <w:ind w:left="0" w:firstLine="0"/>
        <w:jc w:val="both"/>
        <w:rPr>
          <w:rFonts w:ascii="Times New Roman" w:hAnsi="Times New Roman" w:cs="Times New Roman"/>
          <w:sz w:val="24"/>
        </w:rPr>
      </w:pPr>
      <w:r w:rsidRPr="00DB3D8B">
        <w:rPr>
          <w:rFonts w:ascii="Times New Roman" w:hAnsi="Times New Roman" w:cs="Times New Roman"/>
          <w:sz w:val="24"/>
        </w:rPr>
        <w:t>Настоящее Положение утверждается и может быть изменено приказом директора.</w:t>
      </w:r>
    </w:p>
    <w:p w:rsidR="00DB3D8B" w:rsidRDefault="00F0453F" w:rsidP="00D9575C">
      <w:pPr>
        <w:pStyle w:val="a"/>
        <w:rPr>
          <w:b/>
        </w:rPr>
      </w:pPr>
      <w:r>
        <w:br w:type="page"/>
      </w:r>
      <w:bookmarkStart w:id="5" w:name="_Toc347479202"/>
      <w:r w:rsidRPr="00F0453F">
        <w:rPr>
          <w:b/>
        </w:rPr>
        <w:lastRenderedPageBreak/>
        <w:t>Информационное обеспечение закупок</w:t>
      </w:r>
      <w:bookmarkEnd w:id="5"/>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Настоящее Положение и вносимые в него изменения подле</w:t>
      </w:r>
      <w:r w:rsidR="00044A74" w:rsidRPr="0087667A">
        <w:rPr>
          <w:rFonts w:ascii="Times New Roman" w:hAnsi="Times New Roman" w:cs="Times New Roman"/>
          <w:sz w:val="24"/>
        </w:rPr>
        <w:t xml:space="preserve">жат обязательному размещению на </w:t>
      </w:r>
      <w:r w:rsidRPr="0087667A">
        <w:rPr>
          <w:rFonts w:ascii="Times New Roman" w:hAnsi="Times New Roman" w:cs="Times New Roman"/>
          <w:sz w:val="24"/>
        </w:rPr>
        <w:t>официальном сайте не позднее пятнадцати рабочих дней со дня их принятия (утверждения).</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Размещения на официальном сайте информации о закупке производится в соответствии с порядком, установленном Правительством Российской Федерации.</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На официальном сайте также подлежит размещению следующая информация:</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извещение о закупке и вносимые в него изменения,</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закупочная документация и вносимые в нее изменения,</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проект договора, заключаемого по итогам процедуры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разъяснения закупочной документации,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протоколы, составляемые в ходе проведения закупок,</w:t>
      </w:r>
    </w:p>
    <w:p w:rsidR="00F0453F" w:rsidRPr="0087667A" w:rsidRDefault="0087667A" w:rsidP="0087667A">
      <w:pPr>
        <w:tabs>
          <w:tab w:val="num" w:pos="360"/>
        </w:tabs>
        <w:spacing w:line="300" w:lineRule="auto"/>
        <w:jc w:val="both"/>
        <w:rPr>
          <w:rFonts w:ascii="Times New Roman" w:hAnsi="Times New Roman" w:cs="Times New Roman"/>
          <w:sz w:val="24"/>
        </w:rPr>
      </w:pPr>
      <w:r>
        <w:rPr>
          <w:rFonts w:ascii="Times New Roman" w:hAnsi="Times New Roman" w:cs="Times New Roman"/>
          <w:sz w:val="24"/>
        </w:rPr>
        <w:t xml:space="preserve">- иная </w:t>
      </w:r>
      <w:r w:rsidR="00F0453F" w:rsidRPr="0087667A">
        <w:rPr>
          <w:rFonts w:ascii="Times New Roman" w:hAnsi="Times New Roman" w:cs="Times New Roman"/>
          <w:sz w:val="24"/>
        </w:rPr>
        <w:t>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 № 223-ФЗ от 8 июля 2011 г.</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Заказчик не позднее 10-го числа месяца, следующего за отчетным месяцем, размещает на официальном сайте:</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сведения о количестве и об общей стоимости договоров, заключенных по результатам закупки продукции;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сведения о количестве и об общей стоимости договоров, заключенных по результатам закупки у единственного поставщика;</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w:t>
      </w:r>
      <w:r w:rsidR="0087667A">
        <w:rPr>
          <w:rFonts w:ascii="Times New Roman" w:hAnsi="Times New Roman" w:cs="Times New Roman"/>
          <w:sz w:val="24"/>
        </w:rPr>
        <w:t xml:space="preserve">, в соответствии с пунктами </w:t>
      </w:r>
      <w:r w:rsidR="0087667A" w:rsidRPr="0087667A">
        <w:rPr>
          <w:rFonts w:ascii="Times New Roman" w:hAnsi="Times New Roman" w:cs="Times New Roman"/>
          <w:sz w:val="24"/>
          <w:u w:val="single"/>
        </w:rPr>
        <w:t>4.10</w:t>
      </w:r>
      <w:r w:rsidR="0087667A">
        <w:rPr>
          <w:rFonts w:ascii="Times New Roman" w:hAnsi="Times New Roman" w:cs="Times New Roman"/>
          <w:sz w:val="24"/>
          <w:u w:val="single"/>
        </w:rPr>
        <w:t>, 4.11</w:t>
      </w:r>
      <w:r w:rsidR="0087667A">
        <w:rPr>
          <w:rFonts w:ascii="Times New Roman" w:hAnsi="Times New Roman" w:cs="Times New Roman"/>
          <w:sz w:val="24"/>
        </w:rPr>
        <w:t xml:space="preserve"> </w:t>
      </w:r>
      <w:r w:rsidRPr="0087667A">
        <w:rPr>
          <w:rFonts w:ascii="Times New Roman" w:hAnsi="Times New Roman" w:cs="Times New Roman"/>
          <w:sz w:val="24"/>
        </w:rPr>
        <w:t xml:space="preserve"> настоящего Положения.</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В извещении о закупке указываются:</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торгов;</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способ закупки (конкурс, аукцион или иной предусмотренный настоящим Положением способ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предмет закупки с указанием количества поставляемого товара, объема выполняемых работ, оказываемых услуг;</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место поставки товара, выполнения работ, оказания услуг;</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xml:space="preserve">- требования, предъявляемые к участникам закупок, закупаемым товарам, работам, услугам, а </w:t>
      </w:r>
      <w:r w:rsidRPr="0087667A">
        <w:rPr>
          <w:rFonts w:ascii="Times New Roman" w:hAnsi="Times New Roman" w:cs="Times New Roman"/>
          <w:sz w:val="24"/>
        </w:rPr>
        <w:lastRenderedPageBreak/>
        <w:t>также условиям договора,</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срок, место и порядок предоставления и разъяснения закупочной документации,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начальная (максимальная) цена договора;</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требования к оформлению заявки на участие в процедуре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место, даты и время начала и окончания приема заявок на участие в процедуре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порядок и критерии определения победителя процедуры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место, дата и время проведения процедуры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место и дата рассмотрения предложений участников закупки (в случае закрытой формы подачи ценовых предложений и подведения итогов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сведения о предоставлении преференций, в установленных случаях,</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сведения о проведении квалификационного отбора (в случае проведения двухэтапной процедуры закупки);</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 xml:space="preserve">- требование об отсутствии сведений </w:t>
      </w:r>
      <w:r w:rsidR="0087667A" w:rsidRPr="0087667A">
        <w:rPr>
          <w:rFonts w:ascii="Times New Roman" w:hAnsi="Times New Roman" w:cs="Times New Roman"/>
          <w:sz w:val="24"/>
        </w:rPr>
        <w:t xml:space="preserve">об участниках закупки в реестре </w:t>
      </w:r>
      <w:r w:rsidRPr="0087667A">
        <w:rPr>
          <w:rFonts w:ascii="Times New Roman" w:hAnsi="Times New Roman" w:cs="Times New Roman"/>
          <w:sz w:val="24"/>
        </w:rPr>
        <w:t>недобросовестных поставщиков.</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В течение трех дней со дня принятия решения о внесении изменений, в извещение о закупке, закупочную документацию, предос</w:t>
      </w:r>
      <w:r w:rsidR="0087667A" w:rsidRPr="0087667A">
        <w:rPr>
          <w:rFonts w:ascii="Times New Roman" w:hAnsi="Times New Roman" w:cs="Times New Roman"/>
          <w:sz w:val="24"/>
        </w:rPr>
        <w:t xml:space="preserve">тавления разъяснений положений закупочной документации, </w:t>
      </w:r>
      <w:r w:rsidRPr="0087667A">
        <w:rPr>
          <w:rFonts w:ascii="Times New Roman" w:hAnsi="Times New Roman" w:cs="Times New Roman"/>
          <w:sz w:val="24"/>
        </w:rPr>
        <w:t>указанны</w:t>
      </w:r>
      <w:r w:rsidR="0087667A" w:rsidRPr="0087667A">
        <w:rPr>
          <w:rFonts w:ascii="Times New Roman" w:hAnsi="Times New Roman" w:cs="Times New Roman"/>
          <w:sz w:val="24"/>
        </w:rPr>
        <w:t xml:space="preserve">е изменения </w:t>
      </w:r>
      <w:r w:rsidRPr="0087667A">
        <w:rPr>
          <w:rFonts w:ascii="Times New Roman" w:hAnsi="Times New Roman" w:cs="Times New Roman"/>
          <w:sz w:val="24"/>
        </w:rPr>
        <w:t>и разъяснения размещаются Заказчиком на официальном сайте.</w:t>
      </w:r>
    </w:p>
    <w:p w:rsidR="00F0453F" w:rsidRPr="0087667A" w:rsidRDefault="0087667A"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Протоколы, составляемые в ходе</w:t>
      </w:r>
      <w:r w:rsidRPr="0087667A">
        <w:rPr>
          <w:rFonts w:ascii="Times New Roman" w:hAnsi="Times New Roman" w:cs="Times New Roman"/>
          <w:sz w:val="24"/>
        </w:rPr>
        <w:tab/>
        <w:t xml:space="preserve"> закупки, </w:t>
      </w:r>
      <w:r w:rsidR="00F0453F" w:rsidRPr="0087667A">
        <w:rPr>
          <w:rFonts w:ascii="Times New Roman" w:hAnsi="Times New Roman" w:cs="Times New Roman"/>
          <w:sz w:val="24"/>
        </w:rPr>
        <w:t>размещаются на официальном сайте не позднее чем через три дня со дня их подписания.</w:t>
      </w:r>
    </w:p>
    <w:p w:rsidR="00F0453F" w:rsidRPr="0087667A" w:rsidRDefault="00F0453F" w:rsidP="00D9575C">
      <w:pPr>
        <w:numPr>
          <w:ilvl w:val="1"/>
          <w:numId w:val="2"/>
        </w:numPr>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Вся информация, размещаемая Заказчиком на официальном сайте, подлежит также размещению на сайте Заказчика в информационно- телекоммуникационной сети «Интернет» в срок, не позднее размещения информации на официальном сайте.</w:t>
      </w:r>
    </w:p>
    <w:p w:rsidR="00F0453F" w:rsidRPr="0087667A" w:rsidRDefault="00F0453F" w:rsidP="0087667A">
      <w:pPr>
        <w:tabs>
          <w:tab w:val="num" w:pos="360"/>
        </w:tabs>
        <w:spacing w:line="300" w:lineRule="auto"/>
        <w:jc w:val="both"/>
        <w:rPr>
          <w:rFonts w:ascii="Times New Roman" w:hAnsi="Times New Roman" w:cs="Times New Roman"/>
          <w:sz w:val="24"/>
        </w:rPr>
      </w:pPr>
      <w:r w:rsidRPr="0087667A">
        <w:rPr>
          <w:rFonts w:ascii="Times New Roman" w:hAnsi="Times New Roman" w:cs="Times New Roman"/>
          <w:sz w:val="24"/>
        </w:rPr>
        <w:t>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«Интернет», достоверной считается, информация, размещенная на официальном сайте.</w:t>
      </w:r>
    </w:p>
    <w:p w:rsidR="00F0453F" w:rsidRPr="0087667A" w:rsidRDefault="0087667A" w:rsidP="00D9575C">
      <w:pPr>
        <w:numPr>
          <w:ilvl w:val="1"/>
          <w:numId w:val="2"/>
        </w:numPr>
        <w:tabs>
          <w:tab w:val="clear" w:pos="360"/>
          <w:tab w:val="left" w:pos="540"/>
        </w:tabs>
        <w:spacing w:line="300" w:lineRule="auto"/>
        <w:ind w:left="0" w:firstLine="0"/>
        <w:jc w:val="both"/>
        <w:rPr>
          <w:rFonts w:ascii="Times New Roman" w:hAnsi="Times New Roman" w:cs="Times New Roman"/>
          <w:sz w:val="24"/>
        </w:rPr>
      </w:pPr>
      <w:r w:rsidRPr="0087667A">
        <w:rPr>
          <w:rFonts w:ascii="Times New Roman" w:hAnsi="Times New Roman" w:cs="Times New Roman"/>
          <w:sz w:val="24"/>
        </w:rPr>
        <w:t>Не</w:t>
      </w:r>
      <w:r w:rsidR="00F0453F" w:rsidRPr="0087667A">
        <w:rPr>
          <w:rFonts w:ascii="Times New Roman" w:hAnsi="Times New Roman" w:cs="Times New Roman"/>
          <w:sz w:val="24"/>
        </w:rPr>
        <w:t xml:space="preserve"> подлежат размещению на официальном сайте:</w:t>
      </w:r>
    </w:p>
    <w:p w:rsidR="00F0453F" w:rsidRPr="0087667A" w:rsidRDefault="00F0453F" w:rsidP="0087667A">
      <w:pPr>
        <w:tabs>
          <w:tab w:val="left" w:pos="540"/>
        </w:tabs>
        <w:spacing w:line="300" w:lineRule="auto"/>
        <w:jc w:val="both"/>
        <w:rPr>
          <w:rFonts w:ascii="Times New Roman" w:hAnsi="Times New Roman" w:cs="Times New Roman"/>
          <w:sz w:val="24"/>
        </w:rPr>
      </w:pPr>
      <w:r w:rsidRPr="0087667A">
        <w:rPr>
          <w:rFonts w:ascii="Times New Roman" w:hAnsi="Times New Roman" w:cs="Times New Roman"/>
          <w:sz w:val="24"/>
        </w:rPr>
        <w:t>- информация и сведения о закупках, составляющие государственную тайну;</w:t>
      </w:r>
    </w:p>
    <w:p w:rsidR="00F0453F" w:rsidRPr="0087667A" w:rsidRDefault="00F0453F" w:rsidP="0087667A">
      <w:pPr>
        <w:tabs>
          <w:tab w:val="left" w:pos="540"/>
        </w:tabs>
        <w:spacing w:line="300" w:lineRule="auto"/>
        <w:jc w:val="both"/>
        <w:rPr>
          <w:rFonts w:ascii="Times New Roman" w:hAnsi="Times New Roman" w:cs="Times New Roman"/>
          <w:sz w:val="24"/>
        </w:rPr>
      </w:pPr>
      <w:r w:rsidRPr="0087667A">
        <w:rPr>
          <w:rFonts w:ascii="Times New Roman" w:hAnsi="Times New Roman" w:cs="Times New Roman"/>
          <w:sz w:val="24"/>
        </w:rPr>
        <w:t>- сведения о закупках, информация о которых не подлежит размещению на официальном сайте по решению Правительства Российской Федерации.</w:t>
      </w:r>
    </w:p>
    <w:p w:rsidR="004171BF" w:rsidRPr="008D6F5A" w:rsidRDefault="00F0453F" w:rsidP="00D9575C">
      <w:pPr>
        <w:numPr>
          <w:ilvl w:val="1"/>
          <w:numId w:val="2"/>
        </w:numPr>
        <w:tabs>
          <w:tab w:val="clear" w:pos="360"/>
          <w:tab w:val="left" w:pos="540"/>
        </w:tabs>
        <w:spacing w:line="300" w:lineRule="auto"/>
        <w:ind w:left="0" w:firstLine="0"/>
        <w:jc w:val="both"/>
        <w:rPr>
          <w:rFonts w:ascii="Times New Roman" w:hAnsi="Times New Roman" w:cs="Times New Roman"/>
          <w:sz w:val="24"/>
        </w:rPr>
      </w:pPr>
      <w:r w:rsidRPr="008D6F5A">
        <w:rPr>
          <w:rFonts w:ascii="Times New Roman" w:hAnsi="Times New Roman" w:cs="Times New Roman"/>
          <w:sz w:val="24"/>
        </w:rPr>
        <w:t>Заказчик вправе не размещать на официальном сайте сведения о закупке товаров, работ, услуг, стоимость которых</w:t>
      </w:r>
      <w:r w:rsidR="0087667A" w:rsidRPr="008D6F5A">
        <w:rPr>
          <w:rFonts w:ascii="Times New Roman" w:hAnsi="Times New Roman" w:cs="Times New Roman"/>
          <w:sz w:val="24"/>
        </w:rPr>
        <w:t xml:space="preserve"> не превышает </w:t>
      </w:r>
      <w:r w:rsidR="002C403F" w:rsidRPr="008D6F5A">
        <w:rPr>
          <w:rFonts w:ascii="Times New Roman" w:hAnsi="Times New Roman" w:cs="Times New Roman"/>
          <w:sz w:val="24"/>
        </w:rPr>
        <w:t>1</w:t>
      </w:r>
      <w:r w:rsidR="00D9575C" w:rsidRPr="008D6F5A">
        <w:rPr>
          <w:rFonts w:ascii="Times New Roman" w:hAnsi="Times New Roman" w:cs="Times New Roman"/>
          <w:sz w:val="24"/>
        </w:rPr>
        <w:t>0</w:t>
      </w:r>
      <w:r w:rsidR="002C403F" w:rsidRPr="008D6F5A">
        <w:rPr>
          <w:rFonts w:ascii="Times New Roman" w:hAnsi="Times New Roman" w:cs="Times New Roman"/>
          <w:sz w:val="24"/>
        </w:rPr>
        <w:t>0 000 (Сто тысяч)</w:t>
      </w:r>
      <w:r w:rsidR="0087667A" w:rsidRPr="008D6F5A">
        <w:rPr>
          <w:rFonts w:ascii="Times New Roman" w:hAnsi="Times New Roman" w:cs="Times New Roman"/>
          <w:sz w:val="24"/>
        </w:rPr>
        <w:t xml:space="preserve"> рублей.</w:t>
      </w:r>
    </w:p>
    <w:p w:rsidR="00D33252" w:rsidRDefault="00B65565" w:rsidP="00D33252">
      <w:pPr>
        <w:pStyle w:val="a"/>
        <w:rPr>
          <w:b/>
        </w:rPr>
      </w:pPr>
      <w:r>
        <w:br w:type="page"/>
      </w:r>
      <w:r w:rsidR="00D33252" w:rsidRPr="00CA4B1B">
        <w:rPr>
          <w:b/>
        </w:rPr>
        <w:lastRenderedPageBreak/>
        <w:t>Полномочия сторон процесса закупочной деятельности</w:t>
      </w:r>
    </w:p>
    <w:p w:rsidR="00D33252" w:rsidRPr="00D33252" w:rsidRDefault="00D33252" w:rsidP="00D33252">
      <w:pPr>
        <w:autoSpaceDE w:val="0"/>
        <w:autoSpaceDN w:val="0"/>
        <w:adjustRightInd w:val="0"/>
        <w:outlineLvl w:val="0"/>
        <w:rPr>
          <w:rFonts w:ascii="Times New Roman" w:hAnsi="Times New Roman" w:cs="Times New Roman"/>
          <w:sz w:val="24"/>
        </w:rPr>
      </w:pPr>
      <w:r w:rsidRPr="00D33252">
        <w:rPr>
          <w:rFonts w:ascii="Times New Roman" w:hAnsi="Times New Roman" w:cs="Times New Roman"/>
          <w:sz w:val="24"/>
        </w:rPr>
        <w:t>5.1. Сторонами процесса закупочной деятельности Заказчика являются:</w:t>
      </w:r>
    </w:p>
    <w:p w:rsidR="00D33252" w:rsidRPr="00D33252" w:rsidRDefault="00D33252" w:rsidP="00D33252">
      <w:pPr>
        <w:autoSpaceDE w:val="0"/>
        <w:autoSpaceDN w:val="0"/>
        <w:adjustRightInd w:val="0"/>
        <w:outlineLvl w:val="0"/>
        <w:rPr>
          <w:rFonts w:ascii="Times New Roman" w:hAnsi="Times New Roman" w:cs="Times New Roman"/>
          <w:sz w:val="24"/>
        </w:rPr>
      </w:pPr>
      <w:r w:rsidRPr="00D33252">
        <w:rPr>
          <w:rFonts w:ascii="Times New Roman" w:hAnsi="Times New Roman" w:cs="Times New Roman"/>
          <w:sz w:val="24"/>
        </w:rPr>
        <w:t>5.1.1. Заказчик (Организатор закупки):</w:t>
      </w:r>
    </w:p>
    <w:p w:rsidR="00D33252" w:rsidRPr="00D33252" w:rsidRDefault="00D33252" w:rsidP="00D33252">
      <w:pPr>
        <w:autoSpaceDE w:val="0"/>
        <w:autoSpaceDN w:val="0"/>
        <w:adjustRightInd w:val="0"/>
        <w:outlineLvl w:val="0"/>
        <w:rPr>
          <w:rFonts w:ascii="Times New Roman" w:hAnsi="Times New Roman" w:cs="Times New Roman"/>
          <w:sz w:val="24"/>
        </w:rPr>
      </w:pPr>
      <w:r w:rsidRPr="00D33252">
        <w:rPr>
          <w:rFonts w:ascii="Times New Roman" w:hAnsi="Times New Roman" w:cs="Times New Roman"/>
          <w:sz w:val="24"/>
        </w:rPr>
        <w:t>- Руководитель предприятия;</w:t>
      </w:r>
    </w:p>
    <w:p w:rsidR="00D33252" w:rsidRPr="00D33252" w:rsidRDefault="00D33252" w:rsidP="00D33252">
      <w:pPr>
        <w:autoSpaceDE w:val="0"/>
        <w:autoSpaceDN w:val="0"/>
        <w:adjustRightInd w:val="0"/>
        <w:outlineLvl w:val="0"/>
        <w:rPr>
          <w:rFonts w:ascii="Times New Roman" w:hAnsi="Times New Roman" w:cs="Times New Roman"/>
          <w:sz w:val="24"/>
        </w:rPr>
      </w:pPr>
      <w:r w:rsidRPr="00D33252">
        <w:rPr>
          <w:rFonts w:ascii="Times New Roman" w:hAnsi="Times New Roman" w:cs="Times New Roman"/>
          <w:sz w:val="24"/>
        </w:rPr>
        <w:t>- Комиссия по закупкам.</w:t>
      </w:r>
    </w:p>
    <w:p w:rsidR="00D33252" w:rsidRPr="00D33252" w:rsidRDefault="00D33252" w:rsidP="00D33252">
      <w:pPr>
        <w:autoSpaceDE w:val="0"/>
        <w:autoSpaceDN w:val="0"/>
        <w:adjustRightInd w:val="0"/>
        <w:outlineLvl w:val="0"/>
        <w:rPr>
          <w:rFonts w:ascii="Times New Roman" w:hAnsi="Times New Roman" w:cs="Times New Roman"/>
          <w:sz w:val="24"/>
        </w:rPr>
      </w:pPr>
      <w:r w:rsidRPr="00D33252">
        <w:rPr>
          <w:rFonts w:ascii="Times New Roman" w:hAnsi="Times New Roman" w:cs="Times New Roman"/>
          <w:sz w:val="24"/>
        </w:rPr>
        <w:t>5.1.2. Специализированная организация.</w:t>
      </w:r>
    </w:p>
    <w:p w:rsidR="00D33252" w:rsidRPr="00D33252" w:rsidRDefault="00D33252" w:rsidP="00D33252">
      <w:pPr>
        <w:autoSpaceDE w:val="0"/>
        <w:autoSpaceDN w:val="0"/>
        <w:adjustRightInd w:val="0"/>
        <w:outlineLvl w:val="0"/>
        <w:rPr>
          <w:rFonts w:ascii="Times New Roman" w:hAnsi="Times New Roman" w:cs="Times New Roman"/>
          <w:sz w:val="24"/>
        </w:rPr>
      </w:pPr>
      <w:r w:rsidRPr="00D33252">
        <w:rPr>
          <w:rFonts w:ascii="Times New Roman" w:hAnsi="Times New Roman" w:cs="Times New Roman"/>
          <w:sz w:val="24"/>
        </w:rPr>
        <w:t>5.1.3. Участник закупочных процедур (Подрядчик/Поставщик).</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5.2. Заказчик осуществляет следующие полномочия в рамках закупочной деятельности:</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планирование закупок;</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выбор способа закупок;</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разработка и утверждение извещения, документации о закупках;</w:t>
      </w:r>
    </w:p>
    <w:p w:rsidR="00D33252" w:rsidRPr="00D33252" w:rsidRDefault="00D33252" w:rsidP="00D33252">
      <w:pPr>
        <w:tabs>
          <w:tab w:val="num" w:pos="2160"/>
        </w:tabs>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принятие решения о внесении изменений в извещение и/или документацию о закупке;</w:t>
      </w:r>
    </w:p>
    <w:p w:rsidR="00D33252" w:rsidRPr="00D33252" w:rsidRDefault="00D33252" w:rsidP="00D33252">
      <w:pPr>
        <w:tabs>
          <w:tab w:val="num" w:pos="2160"/>
        </w:tabs>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предоставление разъяснений документации о закупке;</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размещение информации о закупках на официальном сайте;</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проведение закупки,</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заключение договора по итогам процедур закупок,</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контроль исполнения договоров,</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оценка эффективности закупок.</w:t>
      </w:r>
    </w:p>
    <w:p w:rsidR="00D33252" w:rsidRPr="00D33252" w:rsidRDefault="00D33252" w:rsidP="00D33252">
      <w:pPr>
        <w:tabs>
          <w:tab w:val="num" w:pos="2160"/>
        </w:tabs>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 иные полномочия установленные закупочной документацией.</w:t>
      </w:r>
    </w:p>
    <w:p w:rsidR="00D33252" w:rsidRPr="00D33252" w:rsidRDefault="00D33252" w:rsidP="00D33252">
      <w:pPr>
        <w:autoSpaceDE w:val="0"/>
        <w:autoSpaceDN w:val="0"/>
        <w:adjustRightInd w:val="0"/>
        <w:jc w:val="both"/>
        <w:outlineLvl w:val="0"/>
        <w:rPr>
          <w:rFonts w:ascii="Times New Roman" w:hAnsi="Times New Roman" w:cs="Times New Roman"/>
          <w:sz w:val="24"/>
        </w:rPr>
      </w:pPr>
      <w:r w:rsidRPr="00D33252">
        <w:rPr>
          <w:rFonts w:ascii="Times New Roman" w:hAnsi="Times New Roman" w:cs="Times New Roman"/>
          <w:sz w:val="24"/>
        </w:rPr>
        <w:t>5.3. Для осуществления закупочной деятельности Заказчик создает Комиссию по закупкам (далее Комиссия).</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 xml:space="preserve">5.3.1. Количественный и персональный состав Комиссии по закупкам Заказчика, а также лица, выполняющие функции Секретаря и Председателя Комиссии, определяются решением Руководителя предприятия. </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5.3.2. Комиссия осуществляет следующие полномочия в рамках закупочной деятельности:</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 разработка закупочной документации;</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рассмотрение заявок на участие в закупках;</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отбор участников закупок;</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xml:space="preserve">- оценку и сопоставление заявок на участие в закупках; </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определение победителей закупок;</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ведение протоколов закупок;</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выбор специализированной организации для процедуры закупки;</w:t>
      </w:r>
    </w:p>
    <w:p w:rsidR="00D33252" w:rsidRPr="00D33252" w:rsidRDefault="00D33252" w:rsidP="00D33252">
      <w:pPr>
        <w:snapToGrid w:val="0"/>
        <w:jc w:val="both"/>
        <w:rPr>
          <w:rFonts w:ascii="Times New Roman" w:hAnsi="Times New Roman" w:cs="Times New Roman"/>
          <w:sz w:val="24"/>
        </w:rPr>
      </w:pPr>
      <w:r w:rsidRPr="00D33252">
        <w:rPr>
          <w:rFonts w:ascii="Times New Roman" w:hAnsi="Times New Roman" w:cs="Times New Roman"/>
          <w:sz w:val="24"/>
        </w:rPr>
        <w:t xml:space="preserve">- иные функции, предусмотренные настоящим Положением. </w:t>
      </w:r>
    </w:p>
    <w:p w:rsidR="00D33252" w:rsidRPr="00D33252" w:rsidRDefault="00D33252" w:rsidP="00D33252">
      <w:pPr>
        <w:autoSpaceDE w:val="0"/>
        <w:autoSpaceDN w:val="0"/>
        <w:adjustRightInd w:val="0"/>
        <w:jc w:val="both"/>
        <w:outlineLvl w:val="1"/>
        <w:rPr>
          <w:rFonts w:ascii="Times New Roman" w:hAnsi="Times New Roman" w:cs="Times New Roman"/>
          <w:sz w:val="24"/>
        </w:rPr>
      </w:pPr>
      <w:r w:rsidRPr="00D33252">
        <w:rPr>
          <w:rFonts w:ascii="Times New Roman" w:hAnsi="Times New Roman" w:cs="Times New Roman"/>
          <w:sz w:val="24"/>
        </w:rPr>
        <w:t xml:space="preserve">5.4. Для выполнения отдельных функции размещения закупок Заказчик вправе привлечь на основе гражданско-правового договора юридическое лицо (далее - Специализированная организация). Порядок взаимодействия Заказчика и Специализированной организации устанавливается договором между ними. </w:t>
      </w:r>
    </w:p>
    <w:p w:rsidR="00D33252" w:rsidRPr="00D33252" w:rsidRDefault="00D33252" w:rsidP="00D33252">
      <w:pPr>
        <w:widowControl/>
        <w:numPr>
          <w:ilvl w:val="2"/>
          <w:numId w:val="28"/>
        </w:numPr>
        <w:suppressAutoHyphens w:val="0"/>
        <w:adjustRightInd w:val="0"/>
        <w:ind w:left="0" w:firstLine="0"/>
        <w:outlineLvl w:val="1"/>
        <w:rPr>
          <w:rFonts w:ascii="Times New Roman" w:hAnsi="Times New Roman" w:cs="Times New Roman"/>
          <w:sz w:val="24"/>
        </w:rPr>
      </w:pPr>
      <w:r w:rsidRPr="00D33252">
        <w:rPr>
          <w:rFonts w:ascii="Times New Roman" w:hAnsi="Times New Roman" w:cs="Times New Roman"/>
          <w:sz w:val="24"/>
        </w:rPr>
        <w:t>В полномочия Специализированной организации процедуры закупки (в том числе закупки в электронной форме) может входить выполнение следующих функций:</w:t>
      </w:r>
    </w:p>
    <w:p w:rsidR="00D33252" w:rsidRPr="00D33252" w:rsidRDefault="00D33252" w:rsidP="00D33252">
      <w:pPr>
        <w:tabs>
          <w:tab w:val="left" w:pos="709"/>
        </w:tabs>
        <w:adjustRightInd w:val="0"/>
        <w:jc w:val="both"/>
        <w:outlineLvl w:val="1"/>
        <w:rPr>
          <w:rFonts w:ascii="Times New Roman" w:hAnsi="Times New Roman" w:cs="Times New Roman"/>
          <w:sz w:val="24"/>
        </w:rPr>
      </w:pPr>
      <w:r w:rsidRPr="00D33252">
        <w:rPr>
          <w:rFonts w:ascii="Times New Roman" w:hAnsi="Times New Roman" w:cs="Times New Roman"/>
          <w:sz w:val="24"/>
        </w:rPr>
        <w:t>- обеспечение информационного сопровождения процедуры закупки в соответствии с требованиями раздела 4 настоящего Положения;</w:t>
      </w:r>
    </w:p>
    <w:p w:rsidR="00D33252" w:rsidRPr="00D33252" w:rsidRDefault="00D33252" w:rsidP="00D33252">
      <w:pPr>
        <w:tabs>
          <w:tab w:val="left" w:pos="709"/>
        </w:tabs>
        <w:adjustRightInd w:val="0"/>
        <w:jc w:val="both"/>
        <w:outlineLvl w:val="1"/>
        <w:rPr>
          <w:rFonts w:ascii="Times New Roman" w:hAnsi="Times New Roman" w:cs="Times New Roman"/>
          <w:sz w:val="24"/>
        </w:rPr>
      </w:pPr>
      <w:r w:rsidRPr="00D33252">
        <w:rPr>
          <w:rFonts w:ascii="Times New Roman" w:hAnsi="Times New Roman" w:cs="Times New Roman"/>
          <w:sz w:val="24"/>
        </w:rPr>
        <w:t>- разработка закупочной документации и согласование ее с Заказчиком;</w:t>
      </w:r>
    </w:p>
    <w:p w:rsidR="00D33252" w:rsidRPr="00D33252" w:rsidRDefault="00D33252" w:rsidP="00D33252">
      <w:pPr>
        <w:tabs>
          <w:tab w:val="left" w:pos="709"/>
        </w:tabs>
        <w:adjustRightInd w:val="0"/>
        <w:jc w:val="both"/>
        <w:outlineLvl w:val="1"/>
        <w:rPr>
          <w:rFonts w:ascii="Times New Roman" w:hAnsi="Times New Roman" w:cs="Times New Roman"/>
          <w:sz w:val="24"/>
        </w:rPr>
      </w:pPr>
      <w:r w:rsidRPr="00D33252">
        <w:rPr>
          <w:rFonts w:ascii="Times New Roman" w:hAnsi="Times New Roman" w:cs="Times New Roman"/>
          <w:sz w:val="24"/>
        </w:rPr>
        <w:t>- внесение изменения в закупочную документацию;</w:t>
      </w:r>
    </w:p>
    <w:p w:rsidR="00D33252" w:rsidRPr="00D33252" w:rsidRDefault="00D33252" w:rsidP="00D33252">
      <w:pPr>
        <w:tabs>
          <w:tab w:val="left" w:pos="851"/>
        </w:tabs>
        <w:jc w:val="both"/>
        <w:rPr>
          <w:rFonts w:ascii="Times New Roman" w:hAnsi="Times New Roman" w:cs="Times New Roman"/>
          <w:sz w:val="24"/>
        </w:rPr>
      </w:pPr>
      <w:r w:rsidRPr="00D33252">
        <w:rPr>
          <w:rFonts w:ascii="Times New Roman" w:hAnsi="Times New Roman" w:cs="Times New Roman"/>
          <w:sz w:val="24"/>
        </w:rPr>
        <w:t>- подготовка и размещение разъяснений положений документации о закупке;</w:t>
      </w:r>
    </w:p>
    <w:p w:rsidR="00D33252" w:rsidRPr="00D33252" w:rsidRDefault="00D33252" w:rsidP="00D33252">
      <w:pPr>
        <w:tabs>
          <w:tab w:val="left" w:pos="851"/>
        </w:tabs>
        <w:jc w:val="both"/>
        <w:rPr>
          <w:rFonts w:ascii="Times New Roman" w:hAnsi="Times New Roman" w:cs="Times New Roman"/>
          <w:sz w:val="24"/>
        </w:rPr>
      </w:pPr>
      <w:r w:rsidRPr="00D33252">
        <w:rPr>
          <w:rFonts w:ascii="Times New Roman" w:hAnsi="Times New Roman" w:cs="Times New Roman"/>
          <w:sz w:val="24"/>
        </w:rPr>
        <w:t xml:space="preserve">- иные функции установленные договором в рамках закупочной деятельности Заказчика. </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 xml:space="preserve">5.4.2. Выбор специализированной организации осуществляется Комиссией в порядке, предусмотренном настоящим Положением п.5.4. </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5.4.3. Специализированная организация осуществляет указанные в п.5.4.1. настоящего Положения функции от имени Общества, при этом права и обязанности возникают у Заказчика.</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 xml:space="preserve">5.4.4. Специализированная организация не может участвовать в закупках, в отношении которых она осуществляет функции, указанные в п.5.4.1. настоящего Положения, в качестве </w:t>
      </w:r>
      <w:r w:rsidRPr="00D33252">
        <w:rPr>
          <w:rFonts w:ascii="Times New Roman" w:hAnsi="Times New Roman" w:cs="Times New Roman"/>
          <w:sz w:val="24"/>
        </w:rPr>
        <w:lastRenderedPageBreak/>
        <w:t xml:space="preserve">участника закупок. </w:t>
      </w:r>
    </w:p>
    <w:p w:rsidR="00D33252" w:rsidRPr="00D33252" w:rsidRDefault="00D33252" w:rsidP="00D33252">
      <w:pPr>
        <w:tabs>
          <w:tab w:val="num" w:pos="0"/>
          <w:tab w:val="num" w:pos="567"/>
        </w:tabs>
        <w:snapToGrid w:val="0"/>
        <w:jc w:val="both"/>
        <w:rPr>
          <w:rFonts w:ascii="Times New Roman" w:hAnsi="Times New Roman" w:cs="Times New Roman"/>
          <w:sz w:val="24"/>
        </w:rPr>
      </w:pPr>
      <w:r w:rsidRPr="00D33252">
        <w:rPr>
          <w:rFonts w:ascii="Times New Roman" w:hAnsi="Times New Roman" w:cs="Times New Roman"/>
          <w:sz w:val="24"/>
        </w:rPr>
        <w:t>5.4.5.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5.4.1. настоящего Положения функций от имени Заказчика.</w:t>
      </w:r>
    </w:p>
    <w:p w:rsidR="00D33252" w:rsidRPr="00D33252" w:rsidRDefault="00D33252" w:rsidP="00D33252">
      <w:pPr>
        <w:jc w:val="both"/>
        <w:rPr>
          <w:rFonts w:ascii="Times New Roman" w:hAnsi="Times New Roman" w:cs="Times New Roman"/>
          <w:sz w:val="24"/>
        </w:rPr>
      </w:pPr>
      <w:r w:rsidRPr="00D33252">
        <w:rPr>
          <w:rFonts w:ascii="Times New Roman" w:hAnsi="Times New Roman" w:cs="Times New Roman"/>
          <w:sz w:val="24"/>
        </w:rPr>
        <w:t xml:space="preserve">5.5. В рамках организованных Заказчиком закупок, Участник закупочных процедур (Подрядчик/Поставщик) имеет право: </w:t>
      </w:r>
    </w:p>
    <w:p w:rsidR="00D33252" w:rsidRPr="00D33252" w:rsidRDefault="00D33252" w:rsidP="00D33252">
      <w:pPr>
        <w:jc w:val="both"/>
        <w:rPr>
          <w:rFonts w:ascii="Times New Roman" w:hAnsi="Times New Roman" w:cs="Times New Roman"/>
          <w:sz w:val="24"/>
        </w:rPr>
      </w:pPr>
      <w:r w:rsidRPr="00D33252">
        <w:rPr>
          <w:rFonts w:ascii="Times New Roman" w:hAnsi="Times New Roman" w:cs="Times New Roman"/>
          <w:sz w:val="24"/>
        </w:rPr>
        <w:t xml:space="preserve">- получать от Заказчика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 </w:t>
      </w:r>
    </w:p>
    <w:p w:rsidR="00D33252" w:rsidRPr="00D33252" w:rsidRDefault="00D33252" w:rsidP="00D33252">
      <w:pPr>
        <w:jc w:val="both"/>
        <w:rPr>
          <w:rFonts w:ascii="Times New Roman" w:hAnsi="Times New Roman" w:cs="Times New Roman"/>
          <w:sz w:val="24"/>
        </w:rPr>
      </w:pPr>
      <w:r w:rsidRPr="00D33252">
        <w:rPr>
          <w:rFonts w:ascii="Times New Roman" w:hAnsi="Times New Roman" w:cs="Times New Roman"/>
          <w:sz w:val="24"/>
        </w:rPr>
        <w:t xml:space="preserve">- изменять, дополнять или отзывать свою заявку до истечения срока подачи, если иное прямо не оговорено в закупочной документации; </w:t>
      </w:r>
    </w:p>
    <w:p w:rsidR="00D33252" w:rsidRPr="00D33252" w:rsidRDefault="00D33252" w:rsidP="00D33252">
      <w:pPr>
        <w:jc w:val="both"/>
        <w:rPr>
          <w:rFonts w:ascii="Times New Roman" w:hAnsi="Times New Roman" w:cs="Times New Roman"/>
          <w:sz w:val="24"/>
        </w:rPr>
      </w:pPr>
      <w:r w:rsidRPr="00D33252">
        <w:rPr>
          <w:rFonts w:ascii="Times New Roman" w:hAnsi="Times New Roman" w:cs="Times New Roman"/>
          <w:sz w:val="24"/>
        </w:rPr>
        <w:t>- обращаться к Заказчику с вопросами о разъяснении закупочной документации, а также с просьбой о продлении установленного срока подачи заявок.</w:t>
      </w:r>
    </w:p>
    <w:p w:rsidR="00D33252" w:rsidRPr="00D33252" w:rsidRDefault="00D33252" w:rsidP="00D33252">
      <w:pPr>
        <w:jc w:val="both"/>
        <w:rPr>
          <w:rFonts w:ascii="Times New Roman" w:hAnsi="Times New Roman" w:cs="Times New Roman"/>
          <w:sz w:val="24"/>
        </w:rPr>
      </w:pPr>
      <w:r w:rsidRPr="00D33252">
        <w:rPr>
          <w:rFonts w:ascii="Times New Roman" w:hAnsi="Times New Roman" w:cs="Times New Roman"/>
          <w:sz w:val="24"/>
        </w:rPr>
        <w:t xml:space="preserve">- иные права участников устанавливаются закупочной документацией. </w:t>
      </w:r>
    </w:p>
    <w:p w:rsidR="006C7FAF" w:rsidRPr="006C7FAF" w:rsidRDefault="006C7FAF" w:rsidP="00D33252">
      <w:pPr>
        <w:widowControl/>
        <w:suppressAutoHyphens w:val="0"/>
        <w:rPr>
          <w:rFonts w:eastAsia="Times New Roman" w:cs="Arial"/>
          <w:color w:val="000000"/>
          <w:kern w:val="0"/>
          <w:sz w:val="16"/>
          <w:szCs w:val="16"/>
          <w:lang w:eastAsia="ru-RU" w:bidi="ar-SA"/>
        </w:rPr>
      </w:pPr>
      <w:r>
        <w:rPr>
          <w:rFonts w:ascii="Times New Roman" w:hAnsi="Times New Roman" w:cs="Times New Roman"/>
          <w:sz w:val="24"/>
        </w:rPr>
        <w:br w:type="page"/>
      </w:r>
    </w:p>
    <w:p w:rsidR="00D33252" w:rsidRPr="00D33252" w:rsidRDefault="00D33252" w:rsidP="00D33252">
      <w:pPr>
        <w:pStyle w:val="a"/>
        <w:rPr>
          <w:b/>
        </w:rPr>
      </w:pPr>
      <w:r w:rsidRPr="00D33252">
        <w:rPr>
          <w:b/>
        </w:rPr>
        <w:t>Порядок планирования закупок</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6.1. План закупки товаров, работ и услуг формируется Заказчиком в виде единого документа, содержащего следующие сведения:</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наименование закупаемых товаров, работ, услуг, общее, объективное и функциональное описание объектов закупок;</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объем закупаемых товаров, работ, услуг;</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сведения о цене закупки;</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сроки (периодичность) осуществления планируемых закупок;</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способ закупки,</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сведения о переходящих договорах на весь период осуществления закупки до момента исполнения договора.</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6.2. Период планирования один календарный год, с поквартальной разбивкой, а для закупок инновационной продукции, высокотехнологичной продукции, лекарственных средств пять лет.</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6.3.  План закупки товаров, работ и услуг подлежит корректировке:</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при изменении потребности в продукции, с том числе сроков ее потребления;</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при увеличении стоимости планируемых к приобретению товаров, работ, услуг, выявленном в результате осуществления закупок, вследствие которого невозможно осуществление закупки товара в соответствии со сведениями о начальной (максимальной) цене договора, указанной в плане;</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при реализации федеральных законов, решений, поручений (указаний) Президента Российской Федерации и Правительства Российской Федерации.</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в связи с корректировками бизнес-плана Заказчика;</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по другим основаниям, предусмотренным настоящим Положением.</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6.4. Корректировка закупки товаров, работ и услуг по каждому объекту закупки может осуществляться не позднее дня размещения на официальном сайте извещения о соответствующей закупке.</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xml:space="preserve">6.5. План закупки формируется заказчиком в соответствии с </w:t>
      </w:r>
      <w:hyperlink r:id="rId22" w:history="1">
        <w:r w:rsidRPr="00D33252">
          <w:rPr>
            <w:rFonts w:ascii="Times New Roman" w:hAnsi="Times New Roman" w:cs="Times New Roman"/>
            <w:sz w:val="24"/>
          </w:rPr>
          <w:t>требованиями</w:t>
        </w:r>
      </w:hyperlink>
      <w:r w:rsidRPr="00D33252">
        <w:rPr>
          <w:rFonts w:ascii="Times New Roman" w:hAnsi="Times New Roman" w:cs="Times New Roman"/>
          <w:sz w:val="24"/>
        </w:rPr>
        <w:t xml:space="preserve"> к форме плана закупки, утвержденными постановлением Правительства Российской Федерации от 17 сентября </w:t>
      </w:r>
      <w:smartTag w:uri="urn:schemas-microsoft-com:office:smarttags" w:element="metricconverter">
        <w:smartTagPr>
          <w:attr w:name="ProductID" w:val="2012 г"/>
        </w:smartTagPr>
        <w:r w:rsidRPr="00D33252">
          <w:rPr>
            <w:rFonts w:ascii="Times New Roman" w:hAnsi="Times New Roman" w:cs="Times New Roman"/>
            <w:sz w:val="24"/>
          </w:rPr>
          <w:t>2012 г</w:t>
        </w:r>
      </w:smartTag>
      <w:r w:rsidRPr="00D33252">
        <w:rPr>
          <w:rFonts w:ascii="Times New Roman" w:hAnsi="Times New Roman" w:cs="Times New Roman"/>
          <w:sz w:val="24"/>
        </w:rPr>
        <w:t>. N 932.</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 xml:space="preserve">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23" w:history="1">
        <w:r w:rsidRPr="00D33252">
          <w:rPr>
            <w:rFonts w:ascii="Times New Roman" w:hAnsi="Times New Roman" w:cs="Times New Roman"/>
            <w:sz w:val="24"/>
          </w:rPr>
          <w:t>частью 16 статьи 4</w:t>
        </w:r>
      </w:hyperlink>
      <w:r w:rsidRPr="00D33252">
        <w:rPr>
          <w:rFonts w:ascii="Times New Roman" w:hAnsi="Times New Roman" w:cs="Times New Roman"/>
          <w:sz w:val="24"/>
        </w:rPr>
        <w:t xml:space="preserve"> Федерального закона №223-ФЗ.</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6.6. В плане закупки могут не отражаться сведения о закупках товаров (работ, услуг) в случае, если стоимость товаров (работ, услуг) не превышает сто тысяч рублей.</w:t>
      </w:r>
    </w:p>
    <w:p w:rsidR="00D33252" w:rsidRPr="00D33252" w:rsidRDefault="00D33252" w:rsidP="00D33252">
      <w:pPr>
        <w:ind w:firstLine="567"/>
        <w:jc w:val="both"/>
        <w:rPr>
          <w:rFonts w:ascii="Times New Roman" w:hAnsi="Times New Roman" w:cs="Times New Roman"/>
          <w:sz w:val="24"/>
        </w:rPr>
      </w:pPr>
      <w:r w:rsidRPr="00D33252">
        <w:rPr>
          <w:rFonts w:ascii="Times New Roman" w:hAnsi="Times New Roman" w:cs="Times New Roman"/>
          <w:sz w:val="24"/>
        </w:rPr>
        <w:t>6.7. План закупок утверждается руководителем Заказчика. Утвержденный план закупки товаров, работ, услуг подлежит размещению на официальном сайте и сайте заказчика. Размещение плана закупки товаров, работ, услуг на официальном сайте на следующий календарный год осуществляется в течение десяти календарных дней с даты его утверждения, но не позднее 31 декабря текущего календарного года. Изменения, вносимые в план закупки товаров, работ, услуг, подлежат размещению на официальном сайте и сайте заказчика в течение десяти календарных дней со дня утверждения.»</w:t>
      </w:r>
    </w:p>
    <w:p w:rsidR="006C7FAF" w:rsidRPr="00D33252" w:rsidRDefault="006C7FAF" w:rsidP="006C7FAF">
      <w:pPr>
        <w:spacing w:line="300" w:lineRule="auto"/>
        <w:rPr>
          <w:rFonts w:ascii="Times New Roman" w:hAnsi="Times New Roman" w:cs="Times New Roman"/>
          <w:sz w:val="24"/>
        </w:rPr>
      </w:pPr>
    </w:p>
    <w:p w:rsidR="006C7FAF" w:rsidRDefault="006C7FAF" w:rsidP="00D9575C">
      <w:pPr>
        <w:pStyle w:val="a"/>
        <w:rPr>
          <w:b/>
        </w:rPr>
      </w:pPr>
      <w:r w:rsidRPr="00D33252">
        <w:rPr>
          <w:bCs w:val="0"/>
          <w:color w:val="auto"/>
          <w:sz w:val="24"/>
          <w:szCs w:val="24"/>
        </w:rPr>
        <w:br w:type="page"/>
      </w:r>
      <w:r w:rsidR="00E94858" w:rsidRPr="00E94858">
        <w:rPr>
          <w:b/>
        </w:rPr>
        <w:lastRenderedPageBreak/>
        <w:t>Процедуры (способы) закупки</w:t>
      </w:r>
    </w:p>
    <w:p w:rsidR="00E94858" w:rsidRPr="00E94858" w:rsidRDefault="00E94858" w:rsidP="00E94858">
      <w:pPr>
        <w:widowControl/>
        <w:numPr>
          <w:ilvl w:val="1"/>
          <w:numId w:val="19"/>
        </w:numPr>
        <w:jc w:val="both"/>
        <w:rPr>
          <w:rFonts w:ascii="Times New Roman" w:hAnsi="Times New Roman" w:cs="Times New Roman"/>
          <w:sz w:val="24"/>
        </w:rPr>
      </w:pPr>
      <w:r w:rsidRPr="00E94858">
        <w:rPr>
          <w:rFonts w:ascii="Times New Roman" w:hAnsi="Times New Roman" w:cs="Times New Roman"/>
          <w:sz w:val="24"/>
        </w:rPr>
        <w:t>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w:t>
      </w:r>
    </w:p>
    <w:p w:rsidR="00E94858" w:rsidRPr="00E94858" w:rsidRDefault="00E94858" w:rsidP="00E94858">
      <w:pPr>
        <w:widowControl/>
        <w:numPr>
          <w:ilvl w:val="1"/>
          <w:numId w:val="19"/>
        </w:numPr>
        <w:tabs>
          <w:tab w:val="left" w:pos="1418"/>
        </w:tabs>
        <w:jc w:val="both"/>
        <w:rPr>
          <w:rFonts w:ascii="Times New Roman" w:hAnsi="Times New Roman" w:cs="Times New Roman"/>
          <w:sz w:val="24"/>
        </w:rPr>
      </w:pPr>
      <w:r w:rsidRPr="00E94858">
        <w:rPr>
          <w:rFonts w:ascii="Times New Roman" w:hAnsi="Times New Roman" w:cs="Times New Roman"/>
          <w:sz w:val="24"/>
        </w:rPr>
        <w:t>Заказчик вправе использовать следующие способы закупок:</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аукцион (в том числе в электронной форме);</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конкурс (открытый и закрытый);</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запрос котировок цен, в том числе в электронной форме;</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простая процедура закупки;</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сбор коммерческих предложений, в том числе в электронной форме;</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конкурентные переговоры;</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закупка у единственного источника (поставщика, исполнителя, подрядчика);</w:t>
      </w:r>
    </w:p>
    <w:p w:rsidR="00E94858" w:rsidRPr="00E94858" w:rsidRDefault="00E94858" w:rsidP="00E94858">
      <w:pPr>
        <w:tabs>
          <w:tab w:val="num" w:pos="2160"/>
        </w:tabs>
        <w:ind w:firstLine="567"/>
        <w:jc w:val="both"/>
        <w:rPr>
          <w:rFonts w:ascii="Times New Roman" w:hAnsi="Times New Roman" w:cs="Times New Roman"/>
          <w:sz w:val="24"/>
        </w:rPr>
      </w:pPr>
      <w:r w:rsidRPr="00E94858">
        <w:rPr>
          <w:rFonts w:ascii="Times New Roman" w:hAnsi="Times New Roman" w:cs="Times New Roman"/>
          <w:sz w:val="24"/>
        </w:rPr>
        <w:t>- открытый запрос предложений (запрос предложений), в том числе в электронной форме;</w:t>
      </w:r>
    </w:p>
    <w:p w:rsidR="00E94858" w:rsidRPr="00E94858" w:rsidRDefault="00E94858" w:rsidP="00E94858">
      <w:pPr>
        <w:widowControl/>
        <w:numPr>
          <w:ilvl w:val="1"/>
          <w:numId w:val="19"/>
        </w:numPr>
        <w:jc w:val="both"/>
        <w:rPr>
          <w:rFonts w:ascii="Times New Roman" w:hAnsi="Times New Roman" w:cs="Times New Roman"/>
          <w:sz w:val="24"/>
        </w:rPr>
      </w:pPr>
      <w:r w:rsidRPr="00E94858">
        <w:rPr>
          <w:rFonts w:ascii="Times New Roman" w:hAnsi="Times New Roman" w:cs="Times New Roman"/>
          <w:sz w:val="24"/>
        </w:rPr>
        <w:t>Аукцион, конкурс, запрос котировок цен, сбор коммерческих предложений, запрос предложений, могут проводиться в электронной форме с соблюдением требований настоящего Положения.</w:t>
      </w:r>
    </w:p>
    <w:p w:rsidR="00E94858" w:rsidRPr="00E94858" w:rsidRDefault="00E94858" w:rsidP="00E94858">
      <w:pPr>
        <w:widowControl/>
        <w:numPr>
          <w:ilvl w:val="1"/>
          <w:numId w:val="19"/>
        </w:numPr>
        <w:suppressAutoHyphens w:val="0"/>
        <w:autoSpaceDE w:val="0"/>
        <w:autoSpaceDN w:val="0"/>
        <w:adjustRightInd w:val="0"/>
        <w:jc w:val="both"/>
        <w:outlineLvl w:val="0"/>
        <w:rPr>
          <w:rFonts w:ascii="Times New Roman" w:hAnsi="Times New Roman" w:cs="Times New Roman"/>
          <w:sz w:val="24"/>
        </w:rPr>
      </w:pPr>
      <w:r w:rsidRPr="00E94858">
        <w:rPr>
          <w:rFonts w:ascii="Times New Roman" w:hAnsi="Times New Roman" w:cs="Times New Roman"/>
          <w:sz w:val="24"/>
        </w:rPr>
        <w:t>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w:t>
      </w:r>
    </w:p>
    <w:p w:rsidR="00E94858" w:rsidRPr="00E94858" w:rsidRDefault="00E94858" w:rsidP="00E94858">
      <w:pPr>
        <w:widowControl/>
        <w:numPr>
          <w:ilvl w:val="1"/>
          <w:numId w:val="19"/>
        </w:numPr>
        <w:suppressAutoHyphens w:val="0"/>
        <w:autoSpaceDE w:val="0"/>
        <w:autoSpaceDN w:val="0"/>
        <w:adjustRightInd w:val="0"/>
        <w:jc w:val="both"/>
        <w:outlineLvl w:val="0"/>
        <w:rPr>
          <w:rFonts w:ascii="Times New Roman" w:hAnsi="Times New Roman" w:cs="Times New Roman"/>
          <w:sz w:val="24"/>
        </w:rPr>
      </w:pPr>
      <w:r w:rsidRPr="00E94858">
        <w:rPr>
          <w:rFonts w:ascii="Times New Roman" w:hAnsi="Times New Roman" w:cs="Times New Roman"/>
          <w:sz w:val="24"/>
        </w:rPr>
        <w:t>Электронная торговая площадка для проведения закупок в электронной форме, определяется Заказчиком.</w:t>
      </w:r>
    </w:p>
    <w:p w:rsidR="00E94858" w:rsidRPr="00E94858" w:rsidRDefault="00E94858" w:rsidP="00E94858">
      <w:pPr>
        <w:widowControl/>
        <w:numPr>
          <w:ilvl w:val="1"/>
          <w:numId w:val="19"/>
        </w:numPr>
        <w:jc w:val="both"/>
        <w:rPr>
          <w:rFonts w:ascii="Times New Roman" w:hAnsi="Times New Roman" w:cs="Times New Roman"/>
          <w:sz w:val="24"/>
        </w:rPr>
      </w:pPr>
      <w:r w:rsidRPr="00E94858">
        <w:rPr>
          <w:rFonts w:ascii="Times New Roman" w:hAnsi="Times New Roman" w:cs="Times New Roman"/>
          <w:sz w:val="24"/>
        </w:rPr>
        <w:t>Все документы и сведения, связанные с получением регистрации и проведением закупок на электронной площадке, направляются в форме электронных документов, подписанных электронной цифровой подписью организатора процедуры закупки.</w:t>
      </w:r>
    </w:p>
    <w:p w:rsidR="00E94858" w:rsidRPr="00E94858" w:rsidRDefault="00E94858" w:rsidP="00E94858">
      <w:pPr>
        <w:widowControl/>
        <w:numPr>
          <w:ilvl w:val="1"/>
          <w:numId w:val="19"/>
        </w:numPr>
        <w:jc w:val="both"/>
        <w:rPr>
          <w:rFonts w:ascii="Times New Roman" w:hAnsi="Times New Roman" w:cs="Times New Roman"/>
          <w:sz w:val="24"/>
        </w:rPr>
      </w:pPr>
      <w:r w:rsidRPr="00E94858">
        <w:rPr>
          <w:rFonts w:ascii="Times New Roman" w:hAnsi="Times New Roman" w:cs="Times New Roman"/>
          <w:sz w:val="24"/>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E94858" w:rsidRPr="00E94858" w:rsidRDefault="00E94858" w:rsidP="00E94858">
      <w:pPr>
        <w:pStyle w:val="ConsPlusTitle"/>
        <w:widowControl/>
        <w:numPr>
          <w:ilvl w:val="1"/>
          <w:numId w:val="19"/>
        </w:numPr>
        <w:jc w:val="both"/>
        <w:rPr>
          <w:rFonts w:ascii="Times New Roman" w:eastAsia="SimSun" w:hAnsi="Times New Roman" w:cs="Times New Roman"/>
          <w:b w:val="0"/>
          <w:bCs w:val="0"/>
          <w:kern w:val="1"/>
          <w:sz w:val="24"/>
          <w:szCs w:val="24"/>
          <w:lang w:eastAsia="hi-IN" w:bidi="hi-IN"/>
        </w:rPr>
      </w:pPr>
      <w:r w:rsidRPr="00E94858">
        <w:rPr>
          <w:rFonts w:ascii="Times New Roman" w:eastAsia="SimSun" w:hAnsi="Times New Roman" w:cs="Times New Roman"/>
          <w:b w:val="0"/>
          <w:bCs w:val="0"/>
          <w:kern w:val="1"/>
          <w:sz w:val="24"/>
          <w:szCs w:val="24"/>
          <w:lang w:eastAsia="hi-IN" w:bidi="hi-IN"/>
        </w:rPr>
        <w:t>Решение о выборе способа закупок принимается Заказчиком с соблюдением требований настоящего Положения.</w:t>
      </w:r>
    </w:p>
    <w:p w:rsidR="006C7FAF" w:rsidRPr="006C7FAF" w:rsidRDefault="006C7FAF" w:rsidP="006C7FAF">
      <w:pPr>
        <w:spacing w:line="300" w:lineRule="auto"/>
        <w:rPr>
          <w:rFonts w:ascii="Times New Roman" w:hAnsi="Times New Roman" w:cs="Times New Roman"/>
          <w:b/>
          <w:sz w:val="24"/>
        </w:rPr>
      </w:pPr>
    </w:p>
    <w:p w:rsidR="006C7FAF" w:rsidRDefault="006C7FAF" w:rsidP="006C7FAF">
      <w:pPr>
        <w:rPr>
          <w:rFonts w:ascii="Times New Roman" w:hAnsi="Times New Roman" w:cs="Times New Roman"/>
          <w:sz w:val="24"/>
        </w:rPr>
      </w:pPr>
      <w:r>
        <w:rPr>
          <w:rFonts w:ascii="Times New Roman" w:hAnsi="Times New Roman" w:cs="Times New Roman"/>
          <w:color w:val="000000"/>
          <w:sz w:val="24"/>
        </w:rPr>
        <w:br w:type="page"/>
      </w:r>
      <w:r>
        <w:rPr>
          <w:rFonts w:ascii="Times New Roman" w:hAnsi="Times New Roman" w:cs="Times New Roman"/>
          <w:color w:val="000000"/>
          <w:sz w:val="24"/>
        </w:rPr>
        <w:lastRenderedPageBreak/>
        <w:t xml:space="preserve"> </w:t>
      </w:r>
      <w:bookmarkStart w:id="6" w:name="491"/>
      <w:bookmarkEnd w:id="6"/>
    </w:p>
    <w:p w:rsidR="00D0650D" w:rsidRDefault="00D0650D" w:rsidP="00D9575C">
      <w:pPr>
        <w:pStyle w:val="a"/>
        <w:rPr>
          <w:b/>
        </w:rPr>
      </w:pPr>
      <w:bookmarkStart w:id="7" w:name="_Toc347479206"/>
      <w:r w:rsidRPr="00D0650D">
        <w:rPr>
          <w:b/>
        </w:rPr>
        <w:t>Начальная (максимальная) цена договора</w:t>
      </w:r>
      <w:bookmarkEnd w:id="7"/>
    </w:p>
    <w:p w:rsidR="00D0650D" w:rsidRPr="00D0650D" w:rsidRDefault="00D0650D" w:rsidP="00D9575C">
      <w:pPr>
        <w:pStyle w:val="ConsPlusNormal"/>
        <w:numPr>
          <w:ilvl w:val="1"/>
          <w:numId w:val="2"/>
        </w:numPr>
        <w:spacing w:line="300" w:lineRule="auto"/>
        <w:ind w:left="0" w:firstLine="0"/>
        <w:jc w:val="both"/>
        <w:rPr>
          <w:rFonts w:ascii="Times New Roman" w:hAnsi="Times New Roman" w:cs="Times New Roman"/>
          <w:sz w:val="24"/>
          <w:szCs w:val="24"/>
        </w:rPr>
      </w:pPr>
      <w:r w:rsidRPr="00D0650D">
        <w:rPr>
          <w:rFonts w:ascii="Times New Roman" w:hAnsi="Times New Roman" w:cs="Times New Roman"/>
          <w:sz w:val="24"/>
          <w:szCs w:val="24"/>
        </w:rPr>
        <w:t xml:space="preserve">Для установления начальной (максимальной) цены договора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w:t>
      </w:r>
      <w:r w:rsidR="008D6F5A">
        <w:rPr>
          <w:rFonts w:ascii="Times New Roman" w:hAnsi="Times New Roman" w:cs="Times New Roman"/>
          <w:sz w:val="24"/>
          <w:szCs w:val="24"/>
        </w:rPr>
        <w:t>договоров</w:t>
      </w:r>
      <w:r w:rsidRPr="00D0650D">
        <w:rPr>
          <w:rFonts w:ascii="Times New Roman" w:hAnsi="Times New Roman" w:cs="Times New Roman"/>
          <w:sz w:val="24"/>
          <w:szCs w:val="24"/>
        </w:rPr>
        <w:t>, информация о ценах производителей, коммерческие предложения, общедоступные результаты изучения рынка, исследования рынка, проведенные по инициативе заказчика, в том числе по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516033" w:rsidRDefault="00516033" w:rsidP="00D9575C">
      <w:pPr>
        <w:pStyle w:val="ConsPlusNormal"/>
        <w:numPr>
          <w:ilvl w:val="1"/>
          <w:numId w:val="2"/>
        </w:numPr>
        <w:spacing w:line="300" w:lineRule="auto"/>
        <w:ind w:left="0" w:firstLine="0"/>
        <w:jc w:val="both"/>
        <w:rPr>
          <w:rFonts w:ascii="Times New Roman" w:hAnsi="Times New Roman" w:cs="Times New Roman"/>
          <w:sz w:val="24"/>
          <w:szCs w:val="24"/>
        </w:rPr>
      </w:pPr>
      <w:bookmarkStart w:id="8" w:name="Par606"/>
      <w:bookmarkEnd w:id="8"/>
      <w:r>
        <w:rPr>
          <w:rFonts w:ascii="Times New Roman" w:hAnsi="Times New Roman" w:cs="Times New Roman"/>
          <w:sz w:val="24"/>
          <w:szCs w:val="24"/>
        </w:rPr>
        <w:t xml:space="preserve">8.2. </w:t>
      </w:r>
      <w:r w:rsidRPr="00D0650D">
        <w:rPr>
          <w:rFonts w:ascii="Times New Roman" w:hAnsi="Times New Roman" w:cs="Times New Roman"/>
          <w:sz w:val="24"/>
          <w:szCs w:val="24"/>
        </w:rPr>
        <w:t xml:space="preserve">В </w:t>
      </w:r>
      <w:r>
        <w:rPr>
          <w:rFonts w:ascii="Times New Roman" w:hAnsi="Times New Roman" w:cs="Times New Roman"/>
          <w:sz w:val="24"/>
          <w:szCs w:val="24"/>
        </w:rPr>
        <w:t>закупочной документации</w:t>
      </w:r>
      <w:r w:rsidRPr="00D0650D">
        <w:rPr>
          <w:rFonts w:ascii="Times New Roman" w:hAnsi="Times New Roman" w:cs="Times New Roman"/>
          <w:sz w:val="24"/>
          <w:szCs w:val="24"/>
        </w:rPr>
        <w:t xml:space="preserve"> указывается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D0650D" w:rsidRPr="00D0650D" w:rsidRDefault="00D0650D" w:rsidP="00D9575C">
      <w:pPr>
        <w:pStyle w:val="ConsPlusNormal"/>
        <w:numPr>
          <w:ilvl w:val="1"/>
          <w:numId w:val="2"/>
        </w:numPr>
        <w:spacing w:line="300" w:lineRule="auto"/>
        <w:ind w:left="0" w:firstLine="0"/>
        <w:jc w:val="both"/>
        <w:rPr>
          <w:rFonts w:ascii="Times New Roman" w:hAnsi="Times New Roman" w:cs="Times New Roman"/>
          <w:sz w:val="24"/>
          <w:szCs w:val="24"/>
        </w:rPr>
      </w:pPr>
      <w:r w:rsidRPr="00D0650D">
        <w:rPr>
          <w:rFonts w:ascii="Times New Roman" w:hAnsi="Times New Roman" w:cs="Times New Roman"/>
          <w:sz w:val="24"/>
          <w:szCs w:val="24"/>
        </w:rPr>
        <w:t>Правительство Российской Федерации вправе устанавливать порядки формирования начальных (максимальных) цен договоров (цен лотов) на отдельные виды товаров, работ, услуг для целей включения таких цен в конкурсную документацию, документацию об аукционе, в извещение о проведении запроса котировок, в том числе устанавливать закрытый перечень источников информации о ценах товаров, работ, услуг.</w:t>
      </w:r>
    </w:p>
    <w:p w:rsidR="0012334D" w:rsidRPr="0012334D" w:rsidRDefault="00D0650D" w:rsidP="0012334D">
      <w:pPr>
        <w:pStyle w:val="a"/>
        <w:rPr>
          <w:b/>
        </w:rPr>
      </w:pPr>
      <w:r>
        <w:rPr>
          <w:b/>
        </w:rPr>
        <w:br w:type="page"/>
      </w:r>
      <w:r w:rsidR="007C02AF" w:rsidRPr="007C02AF">
        <w:rPr>
          <w:b/>
        </w:rPr>
        <w:lastRenderedPageBreak/>
        <w:t>Извещение о закупке и закупочная документация</w:t>
      </w:r>
    </w:p>
    <w:p w:rsidR="0012334D" w:rsidRPr="00936D51" w:rsidRDefault="0012334D" w:rsidP="0012334D">
      <w:pPr>
        <w:spacing w:line="300" w:lineRule="auto"/>
        <w:ind w:firstLine="708"/>
        <w:jc w:val="both"/>
        <w:rPr>
          <w:rFonts w:ascii="Times New Roman" w:hAnsi="Times New Roman" w:cs="Times New Roman"/>
          <w:color w:val="000000"/>
          <w:sz w:val="24"/>
        </w:rPr>
      </w:pPr>
      <w:r w:rsidRPr="00936D51">
        <w:rPr>
          <w:rFonts w:ascii="Times New Roman" w:hAnsi="Times New Roman" w:cs="Times New Roman"/>
          <w:color w:val="000000"/>
          <w:sz w:val="24"/>
        </w:rPr>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2334D" w:rsidRPr="006C7FAF" w:rsidRDefault="0012334D" w:rsidP="0012334D">
      <w:pPr>
        <w:tabs>
          <w:tab w:val="left" w:pos="540"/>
        </w:tabs>
        <w:spacing w:line="300" w:lineRule="auto"/>
        <w:jc w:val="both"/>
        <w:rPr>
          <w:rFonts w:ascii="Times New Roman" w:hAnsi="Times New Roman" w:cs="Times New Roman"/>
          <w:b/>
          <w:sz w:val="24"/>
        </w:rPr>
      </w:pPr>
      <w:bookmarkStart w:id="9" w:name="49"/>
      <w:bookmarkEnd w:id="9"/>
      <w:r>
        <w:rPr>
          <w:color w:val="000000"/>
        </w:rPr>
        <w:tab/>
        <w:t>В зависимости от выбранного способа закупки, в</w:t>
      </w:r>
      <w:r w:rsidRPr="00936D51">
        <w:rPr>
          <w:rFonts w:ascii="Times New Roman" w:hAnsi="Times New Roman" w:cs="Times New Roman"/>
          <w:color w:val="000000"/>
          <w:sz w:val="24"/>
        </w:rPr>
        <w:t xml:space="preserve"> документации о закупке </w:t>
      </w:r>
      <w:r>
        <w:rPr>
          <w:color w:val="000000"/>
        </w:rPr>
        <w:t>могут</w:t>
      </w:r>
      <w:r w:rsidRPr="00936D51">
        <w:rPr>
          <w:rFonts w:ascii="Times New Roman" w:hAnsi="Times New Roman" w:cs="Times New Roman"/>
          <w:color w:val="000000"/>
          <w:sz w:val="24"/>
        </w:rPr>
        <w:t xml:space="preserve"> быть указаны сведения, определенные положением о закупке, в том числе:</w:t>
      </w:r>
    </w:p>
    <w:p w:rsidR="0012334D" w:rsidRPr="00936D51" w:rsidRDefault="0012334D" w:rsidP="0012334D">
      <w:pPr>
        <w:tabs>
          <w:tab w:val="num" w:pos="360"/>
        </w:tabs>
        <w:spacing w:line="300" w:lineRule="auto"/>
        <w:jc w:val="both"/>
        <w:rPr>
          <w:rFonts w:ascii="Times New Roman" w:hAnsi="Times New Roman" w:cs="Times New Roman"/>
          <w:color w:val="000000"/>
          <w:sz w:val="24"/>
        </w:rPr>
      </w:pPr>
      <w:bookmarkStart w:id="10" w:name="4101"/>
      <w:bookmarkEnd w:id="10"/>
      <w:r w:rsidRPr="00936D51">
        <w:rPr>
          <w:rFonts w:ascii="Times New Roman" w:hAnsi="Times New Roman" w:cs="Times New Roman"/>
          <w:color w:val="000000"/>
          <w:sz w:val="24"/>
        </w:rPr>
        <w:t>1) способ закупки;</w:t>
      </w:r>
    </w:p>
    <w:p w:rsidR="0012334D" w:rsidRPr="00936D51" w:rsidRDefault="0012334D" w:rsidP="0012334D">
      <w:pPr>
        <w:tabs>
          <w:tab w:val="num" w:pos="360"/>
        </w:tabs>
        <w:spacing w:line="300" w:lineRule="auto"/>
        <w:jc w:val="both"/>
        <w:rPr>
          <w:rFonts w:ascii="Times New Roman" w:hAnsi="Times New Roman" w:cs="Times New Roman"/>
          <w:color w:val="000000"/>
          <w:sz w:val="24"/>
        </w:rPr>
      </w:pPr>
      <w:bookmarkStart w:id="11" w:name="492"/>
      <w:bookmarkEnd w:id="11"/>
      <w:r w:rsidRPr="00936D51">
        <w:rPr>
          <w:rFonts w:ascii="Times New Roman" w:hAnsi="Times New Roman" w:cs="Times New Roman"/>
          <w:color w:val="000000"/>
          <w:sz w:val="24"/>
        </w:rPr>
        <w:t>2) наименование, место нахождения, почтовый адрес, адрес электронной почты, номер контактного телефона заказчика;</w:t>
      </w:r>
    </w:p>
    <w:p w:rsidR="0012334D" w:rsidRPr="00936D51" w:rsidRDefault="0012334D" w:rsidP="0012334D">
      <w:pPr>
        <w:tabs>
          <w:tab w:val="num" w:pos="360"/>
        </w:tabs>
        <w:spacing w:line="300" w:lineRule="auto"/>
        <w:jc w:val="both"/>
        <w:rPr>
          <w:rFonts w:ascii="Times New Roman" w:hAnsi="Times New Roman" w:cs="Times New Roman"/>
          <w:color w:val="000000"/>
          <w:sz w:val="24"/>
        </w:rPr>
      </w:pPr>
      <w:bookmarkStart w:id="12" w:name="493"/>
      <w:bookmarkEnd w:id="12"/>
      <w:r w:rsidRPr="00936D51">
        <w:rPr>
          <w:rFonts w:ascii="Times New Roman" w:hAnsi="Times New Roman" w:cs="Times New Roman"/>
          <w:color w:val="000000"/>
          <w:sz w:val="24"/>
        </w:rPr>
        <w:t>3) предмет договора с указанием количества поставляемого товара, объема выполняемых работ, оказываемых услуг;</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r>
        <w:rPr>
          <w:color w:val="000000"/>
        </w:rPr>
        <w:t xml:space="preserve">4) </w:t>
      </w:r>
      <w:r w:rsidRPr="00936D51">
        <w:rPr>
          <w:rFonts w:ascii="Times New Roman" w:hAnsi="Times New Roman" w:cs="Times New Roman"/>
          <w:color w:val="000000"/>
          <w:sz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3" w:name="4102"/>
      <w:bookmarkEnd w:id="13"/>
      <w:r>
        <w:rPr>
          <w:color w:val="000000"/>
        </w:rPr>
        <w:t>5</w:t>
      </w:r>
      <w:r w:rsidRPr="00936D51">
        <w:rPr>
          <w:rFonts w:ascii="Times New Roman" w:hAnsi="Times New Roman" w:cs="Times New Roman"/>
          <w:color w:val="000000"/>
          <w:sz w:val="24"/>
        </w:rPr>
        <w:t>) требования к содержанию, форме, оформлению и составу заявки на участие в закупке;</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4" w:name="4103"/>
      <w:bookmarkEnd w:id="14"/>
      <w:r>
        <w:rPr>
          <w:color w:val="000000"/>
        </w:rPr>
        <w:t>6</w:t>
      </w:r>
      <w:r w:rsidRPr="00936D51">
        <w:rPr>
          <w:rFonts w:ascii="Times New Roman" w:hAnsi="Times New Roman" w:cs="Times New Roman"/>
          <w:color w:val="000000"/>
          <w:sz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5" w:name="4104"/>
      <w:bookmarkEnd w:id="15"/>
      <w:r>
        <w:rPr>
          <w:color w:val="000000"/>
        </w:rPr>
        <w:t>7</w:t>
      </w:r>
      <w:r w:rsidRPr="00936D51">
        <w:rPr>
          <w:rFonts w:ascii="Times New Roman" w:hAnsi="Times New Roman" w:cs="Times New Roman"/>
          <w:color w:val="000000"/>
          <w:sz w:val="24"/>
        </w:rPr>
        <w:t>) место, условия и сроки (периоды) поставки товара, выполнения работы, оказания услуги;</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6" w:name="4105"/>
      <w:bookmarkEnd w:id="16"/>
      <w:r>
        <w:rPr>
          <w:color w:val="000000"/>
        </w:rPr>
        <w:t>8</w:t>
      </w:r>
      <w:r w:rsidRPr="00936D51">
        <w:rPr>
          <w:rFonts w:ascii="Times New Roman" w:hAnsi="Times New Roman" w:cs="Times New Roman"/>
          <w:color w:val="000000"/>
          <w:sz w:val="24"/>
        </w:rPr>
        <w:t>) сведения о начальной (максимальной) цене договора (цене лота);</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7" w:name="4106"/>
      <w:bookmarkEnd w:id="17"/>
      <w:r>
        <w:rPr>
          <w:color w:val="000000"/>
        </w:rPr>
        <w:t>9</w:t>
      </w:r>
      <w:r w:rsidRPr="00936D51">
        <w:rPr>
          <w:rFonts w:ascii="Times New Roman" w:hAnsi="Times New Roman" w:cs="Times New Roman"/>
          <w:color w:val="000000"/>
          <w:sz w:val="24"/>
        </w:rPr>
        <w:t>) форма, сроки и порядок оплаты товара, работы, услуги;</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8" w:name="4107"/>
      <w:bookmarkEnd w:id="18"/>
      <w:r>
        <w:rPr>
          <w:color w:val="000000"/>
        </w:rPr>
        <w:t>10</w:t>
      </w:r>
      <w:r w:rsidRPr="00936D51">
        <w:rPr>
          <w:rFonts w:ascii="Times New Roman" w:hAnsi="Times New Roman" w:cs="Times New Roman"/>
          <w:color w:val="000000"/>
          <w:sz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19" w:name="4108"/>
      <w:bookmarkEnd w:id="19"/>
      <w:r>
        <w:rPr>
          <w:color w:val="000000"/>
        </w:rPr>
        <w:t>11</w:t>
      </w:r>
      <w:r w:rsidRPr="00936D51">
        <w:rPr>
          <w:rFonts w:ascii="Times New Roman" w:hAnsi="Times New Roman" w:cs="Times New Roman"/>
          <w:color w:val="000000"/>
          <w:sz w:val="24"/>
        </w:rPr>
        <w:t>) порядок, место, дата начала и дата окончания срока подачи заявок на участие в закупке;</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20" w:name="4109"/>
      <w:bookmarkEnd w:id="20"/>
      <w:r>
        <w:rPr>
          <w:color w:val="000000"/>
        </w:rPr>
        <w:t>12</w:t>
      </w:r>
      <w:r w:rsidRPr="00936D51">
        <w:rPr>
          <w:rFonts w:ascii="Times New Roman" w:hAnsi="Times New Roman" w:cs="Times New Roman"/>
          <w:color w:val="000000"/>
          <w:sz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21" w:name="41010"/>
      <w:bookmarkEnd w:id="21"/>
      <w:r w:rsidRPr="00936D51">
        <w:rPr>
          <w:rFonts w:ascii="Times New Roman" w:hAnsi="Times New Roman" w:cs="Times New Roman"/>
          <w:color w:val="000000"/>
          <w:sz w:val="24"/>
        </w:rPr>
        <w:t>1</w:t>
      </w:r>
      <w:r>
        <w:rPr>
          <w:color w:val="000000"/>
        </w:rPr>
        <w:t>3</w:t>
      </w:r>
      <w:r w:rsidRPr="00936D51">
        <w:rPr>
          <w:rFonts w:ascii="Times New Roman" w:hAnsi="Times New Roman" w:cs="Times New Roman"/>
          <w:color w:val="000000"/>
          <w:sz w:val="24"/>
        </w:rPr>
        <w:t>) формы, порядок, дата начала и дата окончания срока предоставления участникам закупки разъяснений положений документации о закупке;</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22" w:name="41011"/>
      <w:bookmarkEnd w:id="22"/>
      <w:r w:rsidRPr="00936D51">
        <w:rPr>
          <w:rFonts w:ascii="Times New Roman" w:hAnsi="Times New Roman" w:cs="Times New Roman"/>
          <w:color w:val="000000"/>
          <w:sz w:val="24"/>
        </w:rPr>
        <w:t>1</w:t>
      </w:r>
      <w:r>
        <w:rPr>
          <w:color w:val="000000"/>
        </w:rPr>
        <w:t>4</w:t>
      </w:r>
      <w:r w:rsidRPr="00936D51">
        <w:rPr>
          <w:rFonts w:ascii="Times New Roman" w:hAnsi="Times New Roman" w:cs="Times New Roman"/>
          <w:color w:val="000000"/>
          <w:sz w:val="24"/>
        </w:rPr>
        <w:t>) место и дата рассмотрения предложений участников закупки и подведения итогов закупки;</w:t>
      </w:r>
    </w:p>
    <w:p w:rsidR="0012334D" w:rsidRPr="00936D51" w:rsidRDefault="0012334D" w:rsidP="0012334D">
      <w:pPr>
        <w:tabs>
          <w:tab w:val="left" w:pos="540"/>
        </w:tabs>
        <w:spacing w:line="300" w:lineRule="auto"/>
        <w:jc w:val="both"/>
        <w:rPr>
          <w:rFonts w:ascii="Times New Roman" w:hAnsi="Times New Roman" w:cs="Times New Roman"/>
          <w:color w:val="000000"/>
          <w:sz w:val="24"/>
        </w:rPr>
      </w:pPr>
      <w:bookmarkStart w:id="23" w:name="41012"/>
      <w:bookmarkEnd w:id="23"/>
      <w:r w:rsidRPr="00936D51">
        <w:rPr>
          <w:rFonts w:ascii="Times New Roman" w:hAnsi="Times New Roman" w:cs="Times New Roman"/>
          <w:color w:val="000000"/>
          <w:sz w:val="24"/>
        </w:rPr>
        <w:t>1</w:t>
      </w:r>
      <w:r>
        <w:rPr>
          <w:color w:val="000000"/>
        </w:rPr>
        <w:t>5</w:t>
      </w:r>
      <w:r w:rsidRPr="00936D51">
        <w:rPr>
          <w:rFonts w:ascii="Times New Roman" w:hAnsi="Times New Roman" w:cs="Times New Roman"/>
          <w:color w:val="000000"/>
          <w:sz w:val="24"/>
        </w:rPr>
        <w:t>) критерии оценки и сопоставления заявок на участие в закупке;</w:t>
      </w:r>
    </w:p>
    <w:p w:rsidR="0012334D" w:rsidRDefault="0012334D" w:rsidP="0012334D">
      <w:pPr>
        <w:tabs>
          <w:tab w:val="left" w:pos="540"/>
        </w:tabs>
        <w:spacing w:line="300" w:lineRule="auto"/>
        <w:jc w:val="both"/>
        <w:rPr>
          <w:color w:val="000000"/>
        </w:rPr>
      </w:pPr>
      <w:bookmarkStart w:id="24" w:name="41013"/>
      <w:bookmarkEnd w:id="24"/>
      <w:r w:rsidRPr="00936D51">
        <w:rPr>
          <w:rFonts w:ascii="Times New Roman" w:hAnsi="Times New Roman" w:cs="Times New Roman"/>
          <w:color w:val="000000"/>
          <w:sz w:val="24"/>
        </w:rPr>
        <w:t>1</w:t>
      </w:r>
      <w:r>
        <w:rPr>
          <w:color w:val="000000"/>
        </w:rPr>
        <w:t>6</w:t>
      </w:r>
      <w:r w:rsidRPr="00936D51">
        <w:rPr>
          <w:rFonts w:ascii="Times New Roman" w:hAnsi="Times New Roman" w:cs="Times New Roman"/>
          <w:color w:val="000000"/>
          <w:sz w:val="24"/>
        </w:rPr>
        <w:t>) порядок оценки и сопоставления заявок на участие в закупке.</w:t>
      </w:r>
    </w:p>
    <w:p w:rsidR="0012334D" w:rsidRPr="00936D51" w:rsidRDefault="0012334D" w:rsidP="0012334D">
      <w:pPr>
        <w:tabs>
          <w:tab w:val="num" w:pos="360"/>
        </w:tabs>
        <w:spacing w:line="300" w:lineRule="auto"/>
        <w:jc w:val="both"/>
        <w:rPr>
          <w:rFonts w:ascii="Times New Roman" w:hAnsi="Times New Roman" w:cs="Times New Roman"/>
          <w:color w:val="000000"/>
          <w:sz w:val="24"/>
        </w:rPr>
      </w:pPr>
      <w:r>
        <w:rPr>
          <w:color w:val="000000"/>
        </w:rPr>
        <w:t>17</w:t>
      </w:r>
      <w:r w:rsidRPr="00936D51">
        <w:rPr>
          <w:rFonts w:ascii="Times New Roman" w:hAnsi="Times New Roman" w:cs="Times New Roman"/>
          <w:color w:val="000000"/>
          <w:sz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Pr="0012334D">
        <w:rPr>
          <w:rFonts w:ascii="Times New Roman" w:hAnsi="Times New Roman" w:cs="Times New Roman"/>
          <w:color w:val="000000"/>
          <w:sz w:val="24"/>
        </w:rPr>
        <w:t xml:space="preserve"> в форме электронного документа.»</w:t>
      </w:r>
    </w:p>
    <w:p w:rsidR="00655CE0" w:rsidRDefault="008E4181" w:rsidP="009F17F6">
      <w:pPr>
        <w:pStyle w:val="ConsPlusNormal"/>
        <w:tabs>
          <w:tab w:val="left" w:pos="4492"/>
        </w:tabs>
        <w:ind w:firstLine="540"/>
        <w:jc w:val="both"/>
      </w:pPr>
      <w:r>
        <w:rPr>
          <w:rFonts w:ascii="Times New Roman" w:hAnsi="Times New Roman"/>
          <w:color w:val="000000"/>
          <w:sz w:val="24"/>
        </w:rPr>
        <w:br w:type="page"/>
      </w:r>
      <w:r w:rsidR="009F17F6">
        <w:rPr>
          <w:rFonts w:ascii="Times New Roman" w:hAnsi="Times New Roman"/>
          <w:color w:val="000000"/>
          <w:sz w:val="24"/>
        </w:rPr>
        <w:lastRenderedPageBreak/>
        <w:tab/>
      </w:r>
    </w:p>
    <w:p w:rsidR="00DF2760" w:rsidRDefault="00DF2760" w:rsidP="00D9575C">
      <w:pPr>
        <w:pStyle w:val="a"/>
        <w:rPr>
          <w:b/>
        </w:rPr>
      </w:pPr>
      <w:bookmarkStart w:id="25" w:name="_Toc347479208"/>
      <w:r w:rsidRPr="00DF2760">
        <w:rPr>
          <w:b/>
        </w:rPr>
        <w:t>Запрос ценовых котировок</w:t>
      </w:r>
      <w:bookmarkEnd w:id="25"/>
    </w:p>
    <w:p w:rsidR="00DF2760" w:rsidRPr="00655CE0" w:rsidRDefault="00655CE0" w:rsidP="00D9575C">
      <w:pPr>
        <w:pStyle w:val="a5"/>
        <w:numPr>
          <w:ilvl w:val="1"/>
          <w:numId w:val="2"/>
        </w:numPr>
        <w:autoSpaceDE w:val="0"/>
        <w:spacing w:after="0" w:line="25" w:lineRule="atLeast"/>
        <w:ind w:left="0" w:firstLine="0"/>
        <w:jc w:val="both"/>
        <w:rPr>
          <w:rFonts w:ascii="Times New Roman" w:hAnsi="Times New Roman" w:cs="Times New Roman"/>
          <w:b/>
          <w:color w:val="000000"/>
          <w:sz w:val="24"/>
        </w:rPr>
      </w:pPr>
      <w:r w:rsidRPr="00655CE0">
        <w:rPr>
          <w:rFonts w:ascii="Times New Roman" w:hAnsi="Times New Roman" w:cs="Times New Roman"/>
        </w:rPr>
        <w:t xml:space="preserve"> </w:t>
      </w:r>
      <w:r w:rsidRPr="00655CE0">
        <w:rPr>
          <w:rFonts w:ascii="Times New Roman" w:hAnsi="Times New Roman" w:cs="Times New Roman"/>
          <w:sz w:val="24"/>
        </w:rPr>
        <w:t xml:space="preserve">Под запросом котировок понимается способ </w:t>
      </w:r>
      <w:r>
        <w:rPr>
          <w:rFonts w:ascii="Times New Roman" w:hAnsi="Times New Roman" w:cs="Times New Roman"/>
          <w:sz w:val="24"/>
        </w:rPr>
        <w:t>закупки</w:t>
      </w:r>
      <w:r w:rsidRPr="00655CE0">
        <w:rPr>
          <w:rFonts w:ascii="Times New Roman" w:hAnsi="Times New Roman" w:cs="Times New Roman"/>
          <w:sz w:val="24"/>
        </w:rPr>
        <w:t>, при котором информация о потребностях в товарах, работах, услугах для нужд заказчик</w:t>
      </w:r>
      <w:r>
        <w:rPr>
          <w:rFonts w:ascii="Times New Roman" w:hAnsi="Times New Roman" w:cs="Times New Roman"/>
          <w:sz w:val="24"/>
        </w:rPr>
        <w:t>а</w:t>
      </w:r>
      <w:r w:rsidRPr="00655CE0">
        <w:rPr>
          <w:rFonts w:ascii="Times New Roman" w:hAnsi="Times New Roman" w:cs="Times New Roman"/>
          <w:sz w:val="24"/>
        </w:rPr>
        <w:t xml:space="preserve">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w:t>
      </w:r>
      <w:r>
        <w:rPr>
          <w:rFonts w:ascii="Times New Roman" w:hAnsi="Times New Roman" w:cs="Times New Roman"/>
          <w:sz w:val="24"/>
        </w:rPr>
        <w:t>закупки</w:t>
      </w:r>
      <w:r w:rsidRPr="00655CE0">
        <w:rPr>
          <w:rFonts w:ascii="Times New Roman" w:hAnsi="Times New Roman" w:cs="Times New Roman"/>
          <w:sz w:val="24"/>
        </w:rPr>
        <w:t xml:space="preserve">, предложивший наиболее низкую цену </w:t>
      </w:r>
      <w:r>
        <w:rPr>
          <w:rFonts w:ascii="Times New Roman" w:hAnsi="Times New Roman" w:cs="Times New Roman"/>
          <w:sz w:val="24"/>
        </w:rPr>
        <w:t>договора</w:t>
      </w:r>
      <w:r w:rsidRPr="00655CE0">
        <w:rPr>
          <w:rFonts w:ascii="Times New Roman" w:hAnsi="Times New Roman" w:cs="Times New Roman"/>
          <w:sz w:val="24"/>
        </w:rPr>
        <w:t>.</w:t>
      </w:r>
    </w:p>
    <w:p w:rsidR="00655CE0" w:rsidRDefault="00655CE0" w:rsidP="00D9575C">
      <w:pPr>
        <w:pStyle w:val="a5"/>
        <w:numPr>
          <w:ilvl w:val="1"/>
          <w:numId w:val="2"/>
        </w:numPr>
        <w:autoSpaceDE w:val="0"/>
        <w:spacing w:after="0" w:line="25" w:lineRule="atLeast"/>
        <w:ind w:left="0" w:firstLine="0"/>
        <w:jc w:val="both"/>
        <w:rPr>
          <w:rFonts w:ascii="Times New Roman" w:hAnsi="Times New Roman" w:cs="Times New Roman"/>
          <w:color w:val="000000"/>
          <w:sz w:val="24"/>
        </w:rPr>
      </w:pPr>
      <w:r>
        <w:rPr>
          <w:rFonts w:ascii="Times New Roman" w:hAnsi="Times New Roman" w:cs="Times New Roman"/>
          <w:b/>
          <w:color w:val="000000"/>
          <w:sz w:val="24"/>
        </w:rPr>
        <w:t>Условия применения запроса котировок как закупочной процедуры:</w:t>
      </w:r>
      <w:r w:rsidRPr="00655CE0">
        <w:rPr>
          <w:rFonts w:ascii="Times New Roman" w:hAnsi="Times New Roman" w:cs="Times New Roman"/>
          <w:color w:val="000000"/>
          <w:sz w:val="24"/>
        </w:rPr>
        <w:t xml:space="preserve"> </w:t>
      </w:r>
    </w:p>
    <w:p w:rsidR="00655CE0" w:rsidRPr="00655CE0" w:rsidRDefault="00655CE0" w:rsidP="00AF55A3">
      <w:pPr>
        <w:pStyle w:val="a5"/>
        <w:tabs>
          <w:tab w:val="left" w:pos="360"/>
        </w:tabs>
        <w:autoSpaceDE w:val="0"/>
        <w:spacing w:after="0" w:line="25" w:lineRule="atLeast"/>
        <w:jc w:val="both"/>
        <w:rPr>
          <w:rFonts w:ascii="Times New Roman" w:hAnsi="Times New Roman" w:cs="Times New Roman"/>
          <w:color w:val="000000"/>
          <w:sz w:val="24"/>
        </w:rPr>
      </w:pPr>
      <w:r w:rsidRPr="00655CE0">
        <w:rPr>
          <w:rFonts w:ascii="Times New Roman" w:hAnsi="Times New Roman" w:cs="Times New Roman"/>
          <w:color w:val="000000"/>
          <w:sz w:val="24"/>
        </w:rPr>
        <w:t xml:space="preserve">- </w:t>
      </w:r>
      <w:r w:rsidRPr="00655CE0">
        <w:rPr>
          <w:rFonts w:ascii="Times New Roman" w:hAnsi="Times New Roman" w:cs="Times New Roman"/>
          <w:color w:val="000000"/>
          <w:sz w:val="24"/>
          <w:u w:val="single"/>
        </w:rPr>
        <w:t>Закупка должна производится не по конкретным заявкам заказчика;</w:t>
      </w:r>
    </w:p>
    <w:p w:rsidR="00655CE0" w:rsidRPr="00655CE0" w:rsidRDefault="00655CE0" w:rsidP="00AF55A3">
      <w:pPr>
        <w:pStyle w:val="a5"/>
        <w:tabs>
          <w:tab w:val="left" w:pos="360"/>
        </w:tabs>
        <w:autoSpaceDE w:val="0"/>
        <w:spacing w:after="0" w:line="25" w:lineRule="atLeast"/>
        <w:jc w:val="both"/>
        <w:rPr>
          <w:rFonts w:ascii="Times New Roman" w:hAnsi="Times New Roman" w:cs="Times New Roman"/>
          <w:color w:val="000000"/>
          <w:sz w:val="24"/>
        </w:rPr>
      </w:pPr>
      <w:r w:rsidRPr="00655CE0">
        <w:rPr>
          <w:rFonts w:ascii="Times New Roman" w:hAnsi="Times New Roman" w:cs="Times New Roman"/>
          <w:color w:val="000000"/>
          <w:sz w:val="24"/>
        </w:rPr>
        <w:t xml:space="preserve">- </w:t>
      </w:r>
      <w:r w:rsidRPr="00655CE0">
        <w:rPr>
          <w:rFonts w:ascii="Times New Roman" w:hAnsi="Times New Roman" w:cs="Times New Roman"/>
          <w:color w:val="000000"/>
          <w:sz w:val="24"/>
          <w:u w:val="single"/>
        </w:rPr>
        <w:t>Закупаемые товары, работы, услуги имеют функционирующий рынок;</w:t>
      </w:r>
    </w:p>
    <w:p w:rsidR="0033525F" w:rsidRDefault="0033525F" w:rsidP="00D9575C">
      <w:pPr>
        <w:pStyle w:val="a5"/>
        <w:numPr>
          <w:ilvl w:val="1"/>
          <w:numId w:val="2"/>
        </w:numPr>
        <w:autoSpaceDE w:val="0"/>
        <w:spacing w:after="0" w:line="25" w:lineRule="atLeast"/>
        <w:ind w:left="0" w:firstLine="0"/>
        <w:jc w:val="both"/>
        <w:rPr>
          <w:rFonts w:ascii="Times New Roman" w:hAnsi="Times New Roman" w:cs="Times New Roman"/>
          <w:b/>
          <w:color w:val="000000"/>
          <w:sz w:val="24"/>
        </w:rPr>
      </w:pPr>
      <w:r w:rsidRPr="0033525F">
        <w:rPr>
          <w:rFonts w:ascii="Times New Roman" w:hAnsi="Times New Roman" w:cs="Times New Roman"/>
          <w:b/>
          <w:color w:val="000000"/>
          <w:sz w:val="24"/>
        </w:rPr>
        <w:t>Документация, публикуемая на Официальном сайте в рамках запроса ценовых котировок</w:t>
      </w:r>
      <w:r>
        <w:rPr>
          <w:rFonts w:ascii="Times New Roman" w:hAnsi="Times New Roman" w:cs="Times New Roman"/>
          <w:b/>
          <w:color w:val="000000"/>
          <w:sz w:val="24"/>
        </w:rPr>
        <w:t>:</w:t>
      </w:r>
    </w:p>
    <w:p w:rsidR="00D11180" w:rsidRDefault="00D11180" w:rsidP="00D11180">
      <w:pPr>
        <w:pStyle w:val="a5"/>
        <w:numPr>
          <w:ilvl w:val="0"/>
          <w:numId w:val="3"/>
        </w:numPr>
        <w:autoSpaceDE w:val="0"/>
        <w:spacing w:after="0" w:line="25" w:lineRule="atLeast"/>
        <w:jc w:val="both"/>
        <w:rPr>
          <w:rFonts w:ascii="Times New Roman" w:hAnsi="Times New Roman" w:cs="Times New Roman"/>
          <w:sz w:val="24"/>
        </w:rPr>
      </w:pPr>
      <w:r w:rsidRPr="0033525F">
        <w:rPr>
          <w:rFonts w:ascii="Times New Roman" w:hAnsi="Times New Roman" w:cs="Times New Roman"/>
          <w:color w:val="000000"/>
          <w:sz w:val="24"/>
          <w:u w:val="single"/>
        </w:rPr>
        <w:t>Извещение</w:t>
      </w:r>
      <w:r w:rsidRPr="0033525F">
        <w:rPr>
          <w:rFonts w:ascii="Times New Roman" w:hAnsi="Times New Roman" w:cs="Times New Roman"/>
          <w:color w:val="000000"/>
          <w:sz w:val="24"/>
        </w:rPr>
        <w:t xml:space="preserve"> о </w:t>
      </w:r>
      <w:r w:rsidRPr="0033525F">
        <w:rPr>
          <w:rFonts w:ascii="Times New Roman" w:hAnsi="Times New Roman" w:cs="Times New Roman"/>
          <w:sz w:val="24"/>
        </w:rPr>
        <w:t>запросе котировок</w:t>
      </w:r>
      <w:r>
        <w:rPr>
          <w:rFonts w:ascii="Times New Roman" w:hAnsi="Times New Roman" w:cs="Times New Roman"/>
          <w:sz w:val="24"/>
        </w:rPr>
        <w:t>.</w:t>
      </w:r>
      <w:r w:rsidRPr="0033525F">
        <w:rPr>
          <w:rFonts w:ascii="Times New Roman" w:hAnsi="Times New Roman" w:cs="Times New Roman"/>
          <w:sz w:val="24"/>
        </w:rPr>
        <w:t xml:space="preserve"> </w:t>
      </w:r>
      <w:r>
        <w:rPr>
          <w:rFonts w:ascii="Times New Roman" w:hAnsi="Times New Roman" w:cs="Times New Roman"/>
          <w:sz w:val="24"/>
        </w:rPr>
        <w:t>Д</w:t>
      </w:r>
      <w:r w:rsidRPr="0033525F">
        <w:rPr>
          <w:rFonts w:ascii="Times New Roman" w:hAnsi="Times New Roman" w:cs="Times New Roman"/>
          <w:sz w:val="24"/>
        </w:rPr>
        <w:t xml:space="preserve">олжно содержать сведения, предусмотренные </w:t>
      </w:r>
      <w:r w:rsidRPr="0033525F">
        <w:rPr>
          <w:rFonts w:ascii="Times New Roman" w:hAnsi="Times New Roman" w:cs="Times New Roman"/>
          <w:sz w:val="24"/>
          <w:u w:val="single"/>
        </w:rPr>
        <w:t xml:space="preserve">главой </w:t>
      </w:r>
      <w:r w:rsidRPr="00D11180">
        <w:rPr>
          <w:rFonts w:ascii="Times New Roman" w:hAnsi="Times New Roman" w:cs="Times New Roman"/>
          <w:sz w:val="24"/>
        </w:rPr>
        <w:t>9</w:t>
      </w:r>
      <w:r w:rsidRPr="0033525F">
        <w:rPr>
          <w:rFonts w:ascii="Times New Roman" w:hAnsi="Times New Roman" w:cs="Times New Roman"/>
          <w:sz w:val="24"/>
        </w:rPr>
        <w:t xml:space="preserve"> настоящего положения.</w:t>
      </w:r>
      <w:r>
        <w:rPr>
          <w:rFonts w:ascii="Times New Roman" w:hAnsi="Times New Roman" w:cs="Times New Roman"/>
          <w:sz w:val="24"/>
        </w:rPr>
        <w:t xml:space="preserve"> </w:t>
      </w:r>
    </w:p>
    <w:p w:rsidR="00D11180" w:rsidRDefault="00D11180" w:rsidP="00D11180">
      <w:pPr>
        <w:pStyle w:val="a5"/>
        <w:numPr>
          <w:ilvl w:val="0"/>
          <w:numId w:val="3"/>
        </w:numPr>
        <w:autoSpaceDE w:val="0"/>
        <w:spacing w:after="0" w:line="25" w:lineRule="atLeast"/>
        <w:jc w:val="both"/>
        <w:rPr>
          <w:rFonts w:ascii="Times New Roman" w:hAnsi="Times New Roman" w:cs="Times New Roman"/>
          <w:color w:val="000000"/>
          <w:sz w:val="24"/>
          <w:u w:val="single"/>
        </w:rPr>
      </w:pPr>
      <w:r>
        <w:rPr>
          <w:rFonts w:ascii="Times New Roman" w:hAnsi="Times New Roman" w:cs="Times New Roman"/>
          <w:color w:val="000000"/>
          <w:sz w:val="24"/>
          <w:u w:val="single"/>
        </w:rPr>
        <w:t>Расчет начальной (максимальной) цены договора.</w:t>
      </w:r>
    </w:p>
    <w:p w:rsidR="00D11180" w:rsidRPr="00D11180" w:rsidRDefault="00D11180" w:rsidP="00D11180">
      <w:pPr>
        <w:pStyle w:val="a5"/>
        <w:numPr>
          <w:ilvl w:val="0"/>
          <w:numId w:val="3"/>
        </w:numPr>
        <w:autoSpaceDE w:val="0"/>
        <w:spacing w:after="0" w:line="25" w:lineRule="atLeast"/>
        <w:jc w:val="both"/>
        <w:rPr>
          <w:rFonts w:ascii="Times New Roman" w:hAnsi="Times New Roman" w:cs="Times New Roman"/>
          <w:color w:val="000000"/>
          <w:sz w:val="24"/>
          <w:u w:val="single"/>
        </w:rPr>
      </w:pPr>
      <w:r>
        <w:rPr>
          <w:rFonts w:ascii="Times New Roman" w:hAnsi="Times New Roman" w:cs="Times New Roman"/>
          <w:color w:val="000000"/>
          <w:sz w:val="24"/>
          <w:u w:val="single"/>
        </w:rPr>
        <w:t>Проект договора, заключаемого по итогам рассмотрения котировочных заявок.</w:t>
      </w:r>
    </w:p>
    <w:p w:rsidR="0033525F" w:rsidRPr="0033525F" w:rsidRDefault="0033525F" w:rsidP="0033525F">
      <w:pPr>
        <w:pStyle w:val="a5"/>
        <w:numPr>
          <w:ilvl w:val="2"/>
          <w:numId w:val="2"/>
        </w:numPr>
        <w:autoSpaceDE w:val="0"/>
        <w:spacing w:after="0" w:line="25" w:lineRule="atLeast"/>
        <w:jc w:val="both"/>
        <w:rPr>
          <w:rFonts w:ascii="Times New Roman" w:hAnsi="Times New Roman" w:cs="Times New Roman"/>
          <w:color w:val="000000"/>
          <w:sz w:val="24"/>
        </w:rPr>
      </w:pPr>
      <w:r w:rsidRPr="0033525F">
        <w:rPr>
          <w:rFonts w:ascii="Times New Roman" w:hAnsi="Times New Roman" w:cs="Times New Roman"/>
          <w:color w:val="000000"/>
          <w:sz w:val="24"/>
        </w:rPr>
        <w:t>Указанная документация размещается на официальном сайте не позднее, чем за 7 рабочих дней, до дня истечения срока представления котировочных заявок.</w:t>
      </w:r>
    </w:p>
    <w:p w:rsidR="00234C20" w:rsidRDefault="00AD6826" w:rsidP="00D9575C">
      <w:pPr>
        <w:pStyle w:val="a5"/>
        <w:numPr>
          <w:ilvl w:val="1"/>
          <w:numId w:val="2"/>
        </w:numPr>
        <w:autoSpaceDE w:val="0"/>
        <w:spacing w:after="0" w:line="25" w:lineRule="atLeast"/>
        <w:ind w:left="0" w:firstLine="0"/>
        <w:jc w:val="both"/>
        <w:rPr>
          <w:rFonts w:ascii="Times New Roman" w:hAnsi="Times New Roman" w:cs="Times New Roman"/>
          <w:b/>
          <w:sz w:val="24"/>
        </w:rPr>
      </w:pPr>
      <w:r w:rsidRPr="00AD6826">
        <w:rPr>
          <w:rFonts w:ascii="Times New Roman" w:hAnsi="Times New Roman" w:cs="Times New Roman"/>
          <w:b/>
          <w:sz w:val="24"/>
        </w:rPr>
        <w:t>Котировочная заявка должна содержать следующие сведения:</w:t>
      </w:r>
    </w:p>
    <w:p w:rsidR="00AD6826" w:rsidRPr="00AD6826" w:rsidRDefault="00AD6826" w:rsidP="00AF55A3">
      <w:pPr>
        <w:pStyle w:val="ConsPlusNormal"/>
        <w:tabs>
          <w:tab w:val="left" w:pos="360"/>
        </w:tabs>
        <w:spacing w:line="25" w:lineRule="atLeast"/>
        <w:jc w:val="both"/>
        <w:rPr>
          <w:rFonts w:ascii="Times New Roman" w:hAnsi="Times New Roman" w:cs="Times New Roman"/>
          <w:sz w:val="24"/>
          <w:szCs w:val="24"/>
        </w:rPr>
      </w:pPr>
      <w:r w:rsidRPr="00AD6826">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D6826" w:rsidRPr="00AD6826" w:rsidRDefault="00AD6826" w:rsidP="00AF55A3">
      <w:pPr>
        <w:pStyle w:val="ConsPlusNormal"/>
        <w:tabs>
          <w:tab w:val="left" w:pos="360"/>
        </w:tabs>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AD6826">
        <w:rPr>
          <w:rFonts w:ascii="Times New Roman" w:hAnsi="Times New Roman" w:cs="Times New Roman"/>
          <w:sz w:val="24"/>
          <w:szCs w:val="24"/>
        </w:rPr>
        <w:t>идентификационный номер налогоплательщика или в с</w:t>
      </w:r>
      <w:r>
        <w:rPr>
          <w:rFonts w:ascii="Times New Roman" w:hAnsi="Times New Roman" w:cs="Times New Roman"/>
          <w:sz w:val="24"/>
          <w:szCs w:val="24"/>
        </w:rPr>
        <w:t xml:space="preserve">оответствии с законодательством соответствующего </w:t>
      </w:r>
      <w:r w:rsidRPr="00AD6826">
        <w:rPr>
          <w:rFonts w:ascii="Times New Roman" w:hAnsi="Times New Roman" w:cs="Times New Roman"/>
          <w:sz w:val="24"/>
          <w:szCs w:val="24"/>
        </w:rPr>
        <w:t>иностранного государства аналог идентификационного номера налогоплательщика (для иностранного лица);</w:t>
      </w:r>
    </w:p>
    <w:p w:rsidR="00AD6826" w:rsidRPr="00AD6826" w:rsidRDefault="00AD6826" w:rsidP="00AF55A3">
      <w:pPr>
        <w:pStyle w:val="ConsPlusNormal"/>
        <w:tabs>
          <w:tab w:val="left" w:pos="360"/>
        </w:tabs>
        <w:spacing w:line="25" w:lineRule="atLeast"/>
        <w:jc w:val="both"/>
        <w:rPr>
          <w:rFonts w:ascii="Times New Roman" w:hAnsi="Times New Roman" w:cs="Times New Roman"/>
          <w:sz w:val="24"/>
          <w:szCs w:val="24"/>
        </w:rPr>
      </w:pPr>
      <w:r w:rsidRPr="00AD6826">
        <w:rPr>
          <w:rFonts w:ascii="Times New Roman" w:hAnsi="Times New Roman" w:cs="Times New Roman"/>
          <w:sz w:val="24"/>
          <w:szCs w:val="24"/>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AD6826" w:rsidRPr="00AD6826" w:rsidRDefault="00AD6826" w:rsidP="00AF55A3">
      <w:pPr>
        <w:pStyle w:val="ConsPlusNormal"/>
        <w:tabs>
          <w:tab w:val="left" w:pos="360"/>
        </w:tabs>
        <w:spacing w:line="25" w:lineRule="atLeast"/>
        <w:jc w:val="both"/>
        <w:rPr>
          <w:rFonts w:ascii="Times New Roman" w:hAnsi="Times New Roman" w:cs="Times New Roman"/>
          <w:sz w:val="24"/>
          <w:szCs w:val="24"/>
        </w:rPr>
      </w:pPr>
      <w:r w:rsidRPr="00AD6826">
        <w:rPr>
          <w:rFonts w:ascii="Times New Roman" w:hAnsi="Times New Roman" w:cs="Times New Roman"/>
          <w:sz w:val="24"/>
          <w:szCs w:val="24"/>
        </w:rPr>
        <w:t>4) согласие участника размещения заказа исполнить условия договора, указанные в извещении о проведении запроса котировок;</w:t>
      </w:r>
    </w:p>
    <w:p w:rsidR="00AD6826" w:rsidRDefault="00AD6826" w:rsidP="00AF55A3">
      <w:pPr>
        <w:pStyle w:val="ConsPlusNormal"/>
        <w:tabs>
          <w:tab w:val="left" w:pos="360"/>
        </w:tabs>
        <w:spacing w:line="25" w:lineRule="atLeast"/>
        <w:jc w:val="both"/>
        <w:rPr>
          <w:rFonts w:ascii="Times New Roman" w:hAnsi="Times New Roman" w:cs="Times New Roman"/>
          <w:sz w:val="24"/>
          <w:szCs w:val="24"/>
        </w:rPr>
      </w:pPr>
      <w:r w:rsidRPr="00AD6826">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96CE4" w:rsidRDefault="00196CE4" w:rsidP="00D9575C">
      <w:pPr>
        <w:pStyle w:val="ConsPlusNormal"/>
        <w:numPr>
          <w:ilvl w:val="1"/>
          <w:numId w:val="2"/>
        </w:numPr>
        <w:spacing w:line="25" w:lineRule="atLeast"/>
        <w:ind w:left="0" w:firstLine="0"/>
        <w:jc w:val="both"/>
        <w:rPr>
          <w:rFonts w:ascii="Times New Roman" w:hAnsi="Times New Roman" w:cs="Times New Roman"/>
          <w:b/>
          <w:sz w:val="24"/>
          <w:szCs w:val="24"/>
        </w:rPr>
      </w:pPr>
      <w:r w:rsidRPr="00196CE4">
        <w:rPr>
          <w:rFonts w:ascii="Times New Roman" w:hAnsi="Times New Roman" w:cs="Times New Roman"/>
          <w:b/>
          <w:sz w:val="24"/>
          <w:szCs w:val="24"/>
        </w:rPr>
        <w:t>Порядок подачи котировочных заявок</w:t>
      </w:r>
    </w:p>
    <w:p w:rsidR="00196CE4" w:rsidRPr="00196CE4" w:rsidRDefault="00196CE4" w:rsidP="00AF55A3">
      <w:pPr>
        <w:pStyle w:val="ConsPlusNormal"/>
        <w:tabs>
          <w:tab w:val="left" w:pos="360"/>
        </w:tabs>
        <w:spacing w:line="25" w:lineRule="atLeast"/>
        <w:jc w:val="both"/>
        <w:rPr>
          <w:rFonts w:ascii="Times New Roman" w:hAnsi="Times New Roman" w:cs="Times New Roman"/>
          <w:sz w:val="24"/>
          <w:szCs w:val="24"/>
        </w:rPr>
      </w:pPr>
      <w:r w:rsidRPr="00196CE4">
        <w:rPr>
          <w:rFonts w:ascii="Times New Roman" w:hAnsi="Times New Roman" w:cs="Times New Roman"/>
          <w:sz w:val="24"/>
          <w:szCs w:val="24"/>
        </w:rPr>
        <w:t>1) Любой участник размещения заказа вправе подать только одну котировочную заявку, внесение изменений в которую не допускается.</w:t>
      </w:r>
    </w:p>
    <w:p w:rsidR="00196CE4" w:rsidRPr="00196CE4" w:rsidRDefault="00196CE4" w:rsidP="00AF55A3">
      <w:pPr>
        <w:pStyle w:val="ConsPlusNormal"/>
        <w:tabs>
          <w:tab w:val="left" w:pos="360"/>
        </w:tabs>
        <w:spacing w:line="25" w:lineRule="atLeast"/>
        <w:jc w:val="both"/>
        <w:rPr>
          <w:rFonts w:ascii="Times New Roman" w:hAnsi="Times New Roman" w:cs="Times New Roman"/>
          <w:sz w:val="24"/>
          <w:szCs w:val="24"/>
        </w:rPr>
      </w:pPr>
      <w:r w:rsidRPr="00196CE4">
        <w:rPr>
          <w:rFonts w:ascii="Times New Roman" w:hAnsi="Times New Roman" w:cs="Times New Roman"/>
          <w:sz w:val="24"/>
          <w:szCs w:val="24"/>
        </w:rPr>
        <w:t>2) Котировочная заявка подается участником процедуры закупки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196CE4" w:rsidRPr="00196CE4" w:rsidRDefault="00196CE4" w:rsidP="00AF55A3">
      <w:pPr>
        <w:pStyle w:val="ConsPlusNormal"/>
        <w:tabs>
          <w:tab w:val="left" w:pos="360"/>
        </w:tabs>
        <w:spacing w:line="25" w:lineRule="atLeast"/>
        <w:jc w:val="both"/>
        <w:rPr>
          <w:rFonts w:ascii="Times New Roman" w:hAnsi="Times New Roman" w:cs="Times New Roman"/>
          <w:sz w:val="24"/>
          <w:szCs w:val="24"/>
        </w:rPr>
      </w:pPr>
      <w:r w:rsidRPr="00196CE4">
        <w:rPr>
          <w:rFonts w:ascii="Times New Roman" w:hAnsi="Times New Roman" w:cs="Times New Roman"/>
          <w:sz w:val="24"/>
          <w:szCs w:val="24"/>
        </w:rPr>
        <w:t>3) Поданная в срок, указанный в извещении о проведении запроса котировок, котировочная заявка регистрируется заказчиком. По требованию участника процедуры закупки, подавшего котировочную заявку, заказчик выдает расписку в получении котировочной заявки с указанием даты и времени ее получения.</w:t>
      </w:r>
    </w:p>
    <w:p w:rsidR="00196CE4" w:rsidRPr="00196CE4" w:rsidRDefault="00196CE4" w:rsidP="00AF55A3">
      <w:pPr>
        <w:pStyle w:val="ConsPlusNormal"/>
        <w:tabs>
          <w:tab w:val="left" w:pos="360"/>
        </w:tabs>
        <w:spacing w:line="25" w:lineRule="atLeast"/>
        <w:jc w:val="both"/>
        <w:rPr>
          <w:rFonts w:ascii="Times New Roman" w:hAnsi="Times New Roman" w:cs="Times New Roman"/>
          <w:sz w:val="24"/>
          <w:szCs w:val="24"/>
        </w:rPr>
      </w:pPr>
      <w:r w:rsidRPr="00196CE4">
        <w:rPr>
          <w:rFonts w:ascii="Times New Roman" w:hAnsi="Times New Roman" w:cs="Times New Roman"/>
          <w:sz w:val="24"/>
          <w:szCs w:val="24"/>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196CE4" w:rsidRPr="00196CE4" w:rsidRDefault="00196CE4" w:rsidP="00AF55A3">
      <w:pPr>
        <w:pStyle w:val="ConsPlusNormal"/>
        <w:tabs>
          <w:tab w:val="left" w:pos="360"/>
        </w:tabs>
        <w:spacing w:line="25" w:lineRule="atLeast"/>
        <w:jc w:val="both"/>
        <w:rPr>
          <w:rFonts w:ascii="Times New Roman" w:hAnsi="Times New Roman" w:cs="Times New Roman"/>
          <w:sz w:val="24"/>
          <w:szCs w:val="24"/>
        </w:rPr>
      </w:pPr>
      <w:bookmarkStart w:id="26" w:name="Par1972"/>
      <w:bookmarkEnd w:id="26"/>
      <w:r w:rsidRPr="00196CE4">
        <w:rPr>
          <w:rFonts w:ascii="Times New Roman" w:hAnsi="Times New Roman" w:cs="Times New Roman"/>
          <w:sz w:val="24"/>
          <w:szCs w:val="24"/>
        </w:rPr>
        <w:t xml:space="preserve">5)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w:t>
      </w:r>
      <w:r w:rsidRPr="00196CE4">
        <w:rPr>
          <w:rFonts w:ascii="Times New Roman" w:hAnsi="Times New Roman" w:cs="Times New Roman"/>
          <w:sz w:val="24"/>
          <w:szCs w:val="24"/>
        </w:rPr>
        <w:lastRenderedPageBreak/>
        <w:t xml:space="preserve">котировочных заявок размещает на официальном сайте извещение о продлении срока подачи таких заявок. При этом заказчик, имеет право направить запрос котировок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обязан заключить </w:t>
      </w:r>
      <w:r w:rsidR="008D6F5A">
        <w:rPr>
          <w:rFonts w:ascii="Times New Roman" w:hAnsi="Times New Roman" w:cs="Times New Roman"/>
          <w:sz w:val="24"/>
          <w:szCs w:val="24"/>
        </w:rPr>
        <w:t>договор</w:t>
      </w:r>
      <w:r w:rsidRPr="00196CE4">
        <w:rPr>
          <w:rFonts w:ascii="Times New Roman" w:hAnsi="Times New Roman" w:cs="Times New Roman"/>
          <w:sz w:val="24"/>
          <w:szCs w:val="24"/>
        </w:rPr>
        <w:t xml:space="preserve">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договора. При непредставлении заказчику участником процедуры закупки в срок, предусмотренный извещением о проведении запроса котировок, подписанного </w:t>
      </w:r>
      <w:r w:rsidR="008D6F5A">
        <w:rPr>
          <w:rFonts w:ascii="Times New Roman" w:hAnsi="Times New Roman" w:cs="Times New Roman"/>
          <w:sz w:val="24"/>
          <w:szCs w:val="24"/>
        </w:rPr>
        <w:t>договора</w:t>
      </w:r>
      <w:r w:rsidRPr="00196CE4">
        <w:rPr>
          <w:rFonts w:ascii="Times New Roman" w:hAnsi="Times New Roman" w:cs="Times New Roman"/>
          <w:sz w:val="24"/>
          <w:szCs w:val="24"/>
        </w:rPr>
        <w:t xml:space="preserve"> участник размещения заказа признается укло</w:t>
      </w:r>
      <w:r w:rsidR="008D6F5A">
        <w:rPr>
          <w:rFonts w:ascii="Times New Roman" w:hAnsi="Times New Roman" w:cs="Times New Roman"/>
          <w:sz w:val="24"/>
          <w:szCs w:val="24"/>
        </w:rPr>
        <w:t>нившимся от заключения договора</w:t>
      </w:r>
      <w:r w:rsidRPr="00196CE4">
        <w:rPr>
          <w:rFonts w:ascii="Times New Roman" w:hAnsi="Times New Roman" w:cs="Times New Roman"/>
          <w:sz w:val="24"/>
          <w:szCs w:val="24"/>
        </w:rPr>
        <w:t>.</w:t>
      </w:r>
    </w:p>
    <w:p w:rsidR="00196CE4" w:rsidRDefault="00196CE4" w:rsidP="00AF55A3">
      <w:pPr>
        <w:pStyle w:val="ConsPlusNormal"/>
        <w:tabs>
          <w:tab w:val="left" w:pos="360"/>
        </w:tabs>
        <w:spacing w:line="25" w:lineRule="atLeast"/>
        <w:jc w:val="both"/>
        <w:rPr>
          <w:rFonts w:ascii="Times New Roman" w:hAnsi="Times New Roman" w:cs="Times New Roman"/>
          <w:sz w:val="24"/>
          <w:szCs w:val="24"/>
        </w:rPr>
      </w:pPr>
      <w:bookmarkStart w:id="27" w:name="Par1976"/>
      <w:bookmarkEnd w:id="27"/>
      <w:r w:rsidRPr="00196CE4">
        <w:rPr>
          <w:rFonts w:ascii="Times New Roman" w:hAnsi="Times New Roman" w:cs="Times New Roman"/>
          <w:sz w:val="24"/>
          <w:szCs w:val="24"/>
        </w:rPr>
        <w:t xml:space="preserve">6) В случае, если при повторном проведении закупки путем запроса котировок не подана ни одна котировочная заявка, заказчик может принять решение о проведении закупки у единственного поставщика (исполнителя, подрядчика). При этом </w:t>
      </w:r>
      <w:r w:rsidR="008D6F5A">
        <w:rPr>
          <w:rFonts w:ascii="Times New Roman" w:hAnsi="Times New Roman" w:cs="Times New Roman"/>
          <w:sz w:val="24"/>
          <w:szCs w:val="24"/>
        </w:rPr>
        <w:t>договор</w:t>
      </w:r>
      <w:r w:rsidRPr="00196CE4">
        <w:rPr>
          <w:rFonts w:ascii="Times New Roman" w:hAnsi="Times New Roman" w:cs="Times New Roman"/>
          <w:sz w:val="24"/>
          <w:szCs w:val="24"/>
        </w:rPr>
        <w:t xml:space="preserve">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w:t>
      </w:r>
      <w:r w:rsidR="008D6F5A">
        <w:rPr>
          <w:rFonts w:ascii="Times New Roman" w:hAnsi="Times New Roman" w:cs="Times New Roman"/>
          <w:sz w:val="24"/>
          <w:szCs w:val="24"/>
        </w:rPr>
        <w:t>договор</w:t>
      </w:r>
      <w:r w:rsidRPr="00196CE4">
        <w:rPr>
          <w:rFonts w:ascii="Times New Roman" w:hAnsi="Times New Roman" w:cs="Times New Roman"/>
          <w:sz w:val="24"/>
          <w:szCs w:val="24"/>
        </w:rPr>
        <w:t xml:space="preserve">а не должна превышать максимальную цену </w:t>
      </w:r>
      <w:r w:rsidR="008D6F5A">
        <w:rPr>
          <w:rFonts w:ascii="Times New Roman" w:hAnsi="Times New Roman" w:cs="Times New Roman"/>
          <w:sz w:val="24"/>
          <w:szCs w:val="24"/>
        </w:rPr>
        <w:t>договор</w:t>
      </w:r>
      <w:r w:rsidRPr="00196CE4">
        <w:rPr>
          <w:rFonts w:ascii="Times New Roman" w:hAnsi="Times New Roman" w:cs="Times New Roman"/>
          <w:sz w:val="24"/>
          <w:szCs w:val="24"/>
        </w:rPr>
        <w:t xml:space="preserve">а, указанную в извещении о повторном проведении запроса котировок. </w:t>
      </w:r>
    </w:p>
    <w:p w:rsidR="00130F66" w:rsidRDefault="00196CE4" w:rsidP="00D9575C">
      <w:pPr>
        <w:pStyle w:val="ConsPlusNormal"/>
        <w:numPr>
          <w:ilvl w:val="1"/>
          <w:numId w:val="2"/>
        </w:numPr>
        <w:spacing w:line="25" w:lineRule="atLeast"/>
        <w:ind w:left="0" w:firstLine="0"/>
        <w:jc w:val="both"/>
        <w:rPr>
          <w:rFonts w:ascii="Times New Roman" w:hAnsi="Times New Roman" w:cs="Times New Roman"/>
          <w:b/>
          <w:sz w:val="24"/>
          <w:szCs w:val="24"/>
        </w:rPr>
      </w:pPr>
      <w:r w:rsidRPr="00196CE4">
        <w:rPr>
          <w:rFonts w:ascii="Times New Roman" w:hAnsi="Times New Roman" w:cs="Times New Roman"/>
          <w:b/>
          <w:sz w:val="24"/>
          <w:szCs w:val="24"/>
        </w:rPr>
        <w:t>Рассмотрение и оценка котировочных заявок</w:t>
      </w:r>
    </w:p>
    <w:p w:rsidR="00130F66" w:rsidRPr="00130F66" w:rsidRDefault="00130F66" w:rsidP="00AF55A3">
      <w:pPr>
        <w:pStyle w:val="ConsPlusNormal"/>
        <w:tabs>
          <w:tab w:val="left" w:pos="360"/>
        </w:tabs>
        <w:spacing w:line="25" w:lineRule="atLeast"/>
        <w:jc w:val="both"/>
        <w:rPr>
          <w:rFonts w:ascii="Times New Roman" w:hAnsi="Times New Roman" w:cs="Times New Roman"/>
          <w:sz w:val="24"/>
          <w:szCs w:val="24"/>
        </w:rPr>
      </w:pPr>
      <w:r w:rsidRPr="00130F66">
        <w:rPr>
          <w:rFonts w:ascii="Times New Roman" w:hAnsi="Times New Roman" w:cs="Times New Roman"/>
          <w:sz w:val="24"/>
          <w:szCs w:val="24"/>
        </w:rPr>
        <w:t xml:space="preserve">1) </w:t>
      </w:r>
      <w:r w:rsidR="0012338B">
        <w:rPr>
          <w:rFonts w:ascii="Times New Roman" w:hAnsi="Times New Roman" w:cs="Times New Roman"/>
          <w:sz w:val="24"/>
          <w:szCs w:val="24"/>
        </w:rPr>
        <w:t>Закупочная</w:t>
      </w:r>
      <w:r w:rsidRPr="00130F66">
        <w:rPr>
          <w:rFonts w:ascii="Times New Roman" w:hAnsi="Times New Roman" w:cs="Times New Roman"/>
          <w:sz w:val="24"/>
          <w:szCs w:val="24"/>
        </w:rPr>
        <w:t xml:space="preserve">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30F66" w:rsidRPr="00130F66" w:rsidRDefault="00130F66" w:rsidP="00AF55A3">
      <w:pPr>
        <w:pStyle w:val="ConsPlusNormal"/>
        <w:tabs>
          <w:tab w:val="left" w:pos="360"/>
        </w:tabs>
        <w:spacing w:line="25" w:lineRule="atLeast"/>
        <w:jc w:val="both"/>
        <w:rPr>
          <w:rFonts w:ascii="Times New Roman" w:hAnsi="Times New Roman" w:cs="Times New Roman"/>
          <w:sz w:val="24"/>
          <w:szCs w:val="24"/>
        </w:rPr>
      </w:pPr>
      <w:r w:rsidRPr="00130F66">
        <w:rPr>
          <w:rFonts w:ascii="Times New Roman" w:hAnsi="Times New Roman" w:cs="Times New Roman"/>
          <w:sz w:val="24"/>
          <w:szCs w:val="24"/>
        </w:rPr>
        <w:t>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30F66" w:rsidRPr="00130F66" w:rsidRDefault="00130F66" w:rsidP="00AF55A3">
      <w:pPr>
        <w:pStyle w:val="ConsPlusNormal"/>
        <w:tabs>
          <w:tab w:val="left" w:pos="360"/>
        </w:tabs>
        <w:spacing w:line="25" w:lineRule="atLeast"/>
        <w:jc w:val="both"/>
        <w:rPr>
          <w:rFonts w:ascii="Times New Roman" w:hAnsi="Times New Roman" w:cs="Times New Roman"/>
          <w:sz w:val="24"/>
          <w:szCs w:val="24"/>
        </w:rPr>
      </w:pPr>
      <w:r w:rsidRPr="00130F66">
        <w:rPr>
          <w:rFonts w:ascii="Times New Roman" w:hAnsi="Times New Roman" w:cs="Times New Roman"/>
          <w:sz w:val="24"/>
          <w:szCs w:val="24"/>
        </w:rPr>
        <w:t xml:space="preserve">3) </w:t>
      </w:r>
      <w:r w:rsidR="0012338B">
        <w:rPr>
          <w:rFonts w:ascii="Times New Roman" w:hAnsi="Times New Roman" w:cs="Times New Roman"/>
          <w:sz w:val="24"/>
          <w:szCs w:val="24"/>
        </w:rPr>
        <w:t>Закупочная</w:t>
      </w:r>
      <w:r w:rsidRPr="00130F66">
        <w:rPr>
          <w:rFonts w:ascii="Times New Roman" w:hAnsi="Times New Roman" w:cs="Times New Roman"/>
          <w:sz w:val="24"/>
          <w:szCs w:val="24"/>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130F66" w:rsidRPr="00130F66" w:rsidRDefault="00130F66" w:rsidP="00AF55A3">
      <w:pPr>
        <w:pStyle w:val="ConsPlusNormal"/>
        <w:tabs>
          <w:tab w:val="left" w:pos="360"/>
        </w:tabs>
        <w:spacing w:line="25" w:lineRule="atLeast"/>
        <w:jc w:val="both"/>
        <w:rPr>
          <w:rFonts w:ascii="Times New Roman" w:hAnsi="Times New Roman" w:cs="Times New Roman"/>
          <w:sz w:val="24"/>
          <w:szCs w:val="24"/>
        </w:rPr>
      </w:pPr>
      <w:r w:rsidRPr="00130F66">
        <w:rPr>
          <w:rFonts w:ascii="Times New Roman" w:hAnsi="Times New Roman" w:cs="Times New Roman"/>
          <w:sz w:val="24"/>
          <w:szCs w:val="24"/>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w:t>
      </w:r>
      <w:r w:rsidR="008D6F5A">
        <w:rPr>
          <w:rFonts w:ascii="Times New Roman" w:hAnsi="Times New Roman" w:cs="Times New Roman"/>
          <w:sz w:val="24"/>
          <w:szCs w:val="24"/>
        </w:rPr>
        <w:t>договор</w:t>
      </w:r>
      <w:r w:rsidRPr="00130F66">
        <w:rPr>
          <w:rFonts w:ascii="Times New Roman" w:hAnsi="Times New Roman" w:cs="Times New Roman"/>
          <w:sz w:val="24"/>
          <w:szCs w:val="24"/>
        </w:rPr>
        <w:t xml:space="preserve">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w:t>
      </w:r>
      <w:r w:rsidR="008D6F5A">
        <w:rPr>
          <w:rFonts w:ascii="Times New Roman" w:hAnsi="Times New Roman" w:cs="Times New Roman"/>
          <w:sz w:val="24"/>
          <w:szCs w:val="24"/>
        </w:rPr>
        <w:t>договор</w:t>
      </w:r>
      <w:r w:rsidRPr="00130F66">
        <w:rPr>
          <w:rFonts w:ascii="Times New Roman" w:hAnsi="Times New Roman" w:cs="Times New Roman"/>
          <w:sz w:val="24"/>
          <w:szCs w:val="24"/>
        </w:rPr>
        <w:t xml:space="preserve">а которого содержит лучшие условия по цене </w:t>
      </w:r>
      <w:r w:rsidR="008D6F5A">
        <w:rPr>
          <w:rFonts w:ascii="Times New Roman" w:hAnsi="Times New Roman" w:cs="Times New Roman"/>
          <w:sz w:val="24"/>
          <w:szCs w:val="24"/>
        </w:rPr>
        <w:t>договор</w:t>
      </w:r>
      <w:r w:rsidRPr="00130F66">
        <w:rPr>
          <w:rFonts w:ascii="Times New Roman" w:hAnsi="Times New Roman" w:cs="Times New Roman"/>
          <w:sz w:val="24"/>
          <w:szCs w:val="24"/>
        </w:rPr>
        <w:t xml:space="preserve">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его </w:t>
      </w:r>
      <w:r w:rsidRPr="00130F66">
        <w:rPr>
          <w:rFonts w:ascii="Times New Roman" w:hAnsi="Times New Roman" w:cs="Times New Roman"/>
          <w:sz w:val="24"/>
          <w:szCs w:val="24"/>
        </w:rPr>
        <w:lastRenderedPageBreak/>
        <w:t xml:space="preserve">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w:t>
      </w:r>
      <w:r w:rsidR="0033525F">
        <w:rPr>
          <w:rFonts w:ascii="Times New Roman" w:hAnsi="Times New Roman" w:cs="Times New Roman"/>
          <w:sz w:val="24"/>
          <w:szCs w:val="24"/>
        </w:rPr>
        <w:t>договора</w:t>
      </w:r>
      <w:r w:rsidRPr="00130F66">
        <w:rPr>
          <w:rFonts w:ascii="Times New Roman" w:hAnsi="Times New Roman" w:cs="Times New Roman"/>
          <w:sz w:val="24"/>
          <w:szCs w:val="24"/>
        </w:rPr>
        <w:t xml:space="preserve">, который составляется путем включения в него условий исполнения </w:t>
      </w:r>
      <w:r w:rsidR="0033525F">
        <w:rPr>
          <w:rFonts w:ascii="Times New Roman" w:hAnsi="Times New Roman" w:cs="Times New Roman"/>
          <w:sz w:val="24"/>
          <w:szCs w:val="24"/>
        </w:rPr>
        <w:t>договора</w:t>
      </w:r>
      <w:r w:rsidRPr="00130F66">
        <w:rPr>
          <w:rFonts w:ascii="Times New Roman" w:hAnsi="Times New Roman" w:cs="Times New Roman"/>
          <w:sz w:val="24"/>
          <w:szCs w:val="24"/>
        </w:rPr>
        <w:t>, предусмотренных извещением о проведении запроса котировок, и цены, предложенной победителем запроса котировок в котировочной заявке.</w:t>
      </w:r>
    </w:p>
    <w:p w:rsidR="00130F66" w:rsidRPr="00130F66" w:rsidRDefault="00130F66" w:rsidP="00AF55A3">
      <w:pPr>
        <w:pStyle w:val="ConsPlusNormal"/>
        <w:tabs>
          <w:tab w:val="left" w:pos="360"/>
        </w:tabs>
        <w:spacing w:line="25" w:lineRule="atLeast"/>
        <w:jc w:val="both"/>
        <w:rPr>
          <w:rFonts w:ascii="Times New Roman" w:hAnsi="Times New Roman" w:cs="Times New Roman"/>
          <w:sz w:val="24"/>
          <w:szCs w:val="24"/>
        </w:rPr>
      </w:pPr>
      <w:r w:rsidRPr="00130F66">
        <w:rPr>
          <w:rFonts w:ascii="Times New Roman" w:hAnsi="Times New Roman" w:cs="Times New Roman"/>
          <w:sz w:val="24"/>
          <w:szCs w:val="24"/>
        </w:rPr>
        <w:t xml:space="preserve">5)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w:t>
      </w:r>
      <w:r w:rsidR="008D6F5A">
        <w:rPr>
          <w:rFonts w:ascii="Times New Roman" w:hAnsi="Times New Roman" w:cs="Times New Roman"/>
          <w:sz w:val="24"/>
          <w:szCs w:val="24"/>
        </w:rPr>
        <w:t>договор</w:t>
      </w:r>
      <w:r w:rsidRPr="00130F66">
        <w:rPr>
          <w:rFonts w:ascii="Times New Roman" w:hAnsi="Times New Roman" w:cs="Times New Roman"/>
          <w:sz w:val="24"/>
          <w:szCs w:val="24"/>
        </w:rPr>
        <w:t>а.</w:t>
      </w:r>
    </w:p>
    <w:p w:rsidR="009F17F6" w:rsidRDefault="00130F66" w:rsidP="00AF55A3">
      <w:pPr>
        <w:pStyle w:val="ConsPlusNormal"/>
        <w:tabs>
          <w:tab w:val="left" w:pos="360"/>
        </w:tabs>
        <w:spacing w:line="25" w:lineRule="atLeast"/>
        <w:jc w:val="both"/>
        <w:rPr>
          <w:rFonts w:ascii="Times New Roman" w:hAnsi="Times New Roman" w:cs="Times New Roman"/>
          <w:sz w:val="24"/>
          <w:szCs w:val="24"/>
        </w:rPr>
      </w:pPr>
      <w:r w:rsidRPr="00130F66">
        <w:rPr>
          <w:rFonts w:ascii="Times New Roman" w:hAnsi="Times New Roman" w:cs="Times New Roman"/>
          <w:sz w:val="24"/>
          <w:szCs w:val="24"/>
        </w:rPr>
        <w:t xml:space="preserve">6) </w:t>
      </w:r>
      <w:r w:rsidR="0033525F">
        <w:rPr>
          <w:rFonts w:ascii="Times New Roman" w:hAnsi="Times New Roman" w:cs="Times New Roman"/>
          <w:sz w:val="24"/>
          <w:szCs w:val="24"/>
        </w:rPr>
        <w:t>Договор</w:t>
      </w:r>
      <w:r w:rsidRPr="00130F66">
        <w:rPr>
          <w:rFonts w:ascii="Times New Roman" w:hAnsi="Times New Roman" w:cs="Times New Roman"/>
          <w:sz w:val="24"/>
          <w:szCs w:val="24"/>
        </w:rPr>
        <w:t xml:space="preserve"> может быть заключен не ранее чем через </w:t>
      </w:r>
      <w:r w:rsidR="0033525F">
        <w:rPr>
          <w:rFonts w:ascii="Times New Roman" w:hAnsi="Times New Roman" w:cs="Times New Roman"/>
          <w:sz w:val="24"/>
          <w:szCs w:val="24"/>
        </w:rPr>
        <w:t>пять</w:t>
      </w:r>
      <w:r w:rsidRPr="00130F66">
        <w:rPr>
          <w:rFonts w:ascii="Times New Roman" w:hAnsi="Times New Roman" w:cs="Times New Roman"/>
          <w:sz w:val="24"/>
          <w:szCs w:val="24"/>
        </w:rPr>
        <w:t xml:space="preserve"> дней со дня размещения на официальном сайте протокола рассмотрения и оценки котировочных заявок и не позднее чем через пятнадцать дней со дня подписания указанного протокола.</w:t>
      </w:r>
    </w:p>
    <w:p w:rsidR="0021522A" w:rsidRDefault="0021522A" w:rsidP="00AF55A3">
      <w:pPr>
        <w:pStyle w:val="ConsPlusNormal"/>
        <w:tabs>
          <w:tab w:val="left" w:pos="360"/>
        </w:tabs>
        <w:spacing w:line="25" w:lineRule="atLeast"/>
        <w:jc w:val="both"/>
        <w:rPr>
          <w:rFonts w:ascii="Times New Roman" w:hAnsi="Times New Roman" w:cs="Times New Roman"/>
          <w:sz w:val="24"/>
          <w:szCs w:val="24"/>
        </w:rPr>
      </w:pPr>
    </w:p>
    <w:p w:rsidR="009F17F6" w:rsidRDefault="009F17F6" w:rsidP="00D9575C">
      <w:pPr>
        <w:pStyle w:val="a"/>
        <w:rPr>
          <w:b/>
        </w:rPr>
      </w:pPr>
      <w:r>
        <w:br w:type="page"/>
      </w:r>
      <w:bookmarkStart w:id="28" w:name="_Toc347479209"/>
      <w:r w:rsidR="00AF55A3">
        <w:rPr>
          <w:b/>
        </w:rPr>
        <w:lastRenderedPageBreak/>
        <w:t xml:space="preserve">Проведение закупки через </w:t>
      </w:r>
      <w:r w:rsidRPr="009F17F6">
        <w:rPr>
          <w:b/>
        </w:rPr>
        <w:t>открыт</w:t>
      </w:r>
      <w:r w:rsidR="00AF55A3">
        <w:rPr>
          <w:b/>
        </w:rPr>
        <w:t>ый</w:t>
      </w:r>
      <w:r w:rsidRPr="009F17F6">
        <w:rPr>
          <w:b/>
        </w:rPr>
        <w:t xml:space="preserve"> аукцион в электронной форме</w:t>
      </w:r>
      <w:bookmarkEnd w:id="28"/>
    </w:p>
    <w:p w:rsidR="009F17F6" w:rsidRPr="009F17F6" w:rsidRDefault="009F17F6" w:rsidP="009F17F6">
      <w:pPr>
        <w:pStyle w:val="ConsPlusNormal"/>
        <w:tabs>
          <w:tab w:val="left" w:pos="360"/>
        </w:tabs>
        <w:spacing w:line="25" w:lineRule="atLeast"/>
        <w:jc w:val="both"/>
        <w:rPr>
          <w:rFonts w:ascii="Times New Roman" w:hAnsi="Times New Roman" w:cs="Times New Roman"/>
          <w:b/>
          <w:sz w:val="24"/>
          <w:szCs w:val="24"/>
        </w:rPr>
      </w:pPr>
    </w:p>
    <w:p w:rsidR="009F17F6" w:rsidRDefault="009F17F6" w:rsidP="00D9575C">
      <w:pPr>
        <w:pStyle w:val="ConsPlusNormal"/>
        <w:numPr>
          <w:ilvl w:val="1"/>
          <w:numId w:val="2"/>
        </w:numPr>
        <w:tabs>
          <w:tab w:val="left" w:pos="540"/>
        </w:tabs>
        <w:spacing w:line="30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Под </w:t>
      </w:r>
      <w:r w:rsidRPr="009F17F6">
        <w:rPr>
          <w:rFonts w:ascii="Times New Roman" w:hAnsi="Times New Roman" w:cs="Times New Roman"/>
          <w:sz w:val="24"/>
          <w:szCs w:val="24"/>
        </w:rPr>
        <w:t xml:space="preserve">открытым аукционом в электронной форме на право заключить </w:t>
      </w:r>
      <w:r>
        <w:rPr>
          <w:rFonts w:ascii="Times New Roman" w:hAnsi="Times New Roman" w:cs="Times New Roman"/>
          <w:sz w:val="24"/>
          <w:szCs w:val="24"/>
        </w:rPr>
        <w:t>договор</w:t>
      </w:r>
      <w:r w:rsidRPr="009F17F6">
        <w:rPr>
          <w:rFonts w:ascii="Times New Roman" w:hAnsi="Times New Roman" w:cs="Times New Roman"/>
          <w:sz w:val="24"/>
          <w:szCs w:val="24"/>
        </w:rPr>
        <w:t xml:space="preserve"> понимается открытый аукцион, проведение которого обеспечивается оператором электронной площадки на сайте в информационно-телек</w:t>
      </w:r>
      <w:r>
        <w:rPr>
          <w:rFonts w:ascii="Times New Roman" w:hAnsi="Times New Roman" w:cs="Times New Roman"/>
          <w:sz w:val="24"/>
          <w:szCs w:val="24"/>
        </w:rPr>
        <w:t>оммуникационной сети "Интернет".</w:t>
      </w:r>
    </w:p>
    <w:p w:rsidR="009F17F6" w:rsidRDefault="00511150" w:rsidP="00D9575C">
      <w:pPr>
        <w:pStyle w:val="ConsPlusNormal"/>
        <w:numPr>
          <w:ilvl w:val="1"/>
          <w:numId w:val="2"/>
        </w:numPr>
        <w:tabs>
          <w:tab w:val="left" w:pos="540"/>
        </w:tabs>
        <w:spacing w:line="300" w:lineRule="auto"/>
        <w:ind w:left="0" w:firstLine="0"/>
        <w:jc w:val="both"/>
        <w:rPr>
          <w:rFonts w:ascii="Times New Roman" w:hAnsi="Times New Roman" w:cs="Times New Roman"/>
          <w:b/>
          <w:sz w:val="24"/>
          <w:szCs w:val="24"/>
        </w:rPr>
      </w:pPr>
      <w:r w:rsidRPr="00511150">
        <w:rPr>
          <w:rFonts w:ascii="Times New Roman" w:hAnsi="Times New Roman" w:cs="Times New Roman"/>
          <w:b/>
          <w:sz w:val="24"/>
          <w:szCs w:val="24"/>
        </w:rPr>
        <w:t>Условия применения открытого аукциона в электронной форме, как закупочной процедуры:</w:t>
      </w:r>
    </w:p>
    <w:p w:rsidR="00D375F4" w:rsidRPr="00717668" w:rsidRDefault="00D375F4" w:rsidP="001034A9">
      <w:pPr>
        <w:pStyle w:val="ConsPlusNormal"/>
        <w:tabs>
          <w:tab w:val="left" w:pos="360"/>
          <w:tab w:val="left" w:pos="540"/>
        </w:tabs>
        <w:spacing w:line="25" w:lineRule="atLeast"/>
        <w:jc w:val="both"/>
        <w:rPr>
          <w:rFonts w:ascii="Times New Roman" w:hAnsi="Times New Roman" w:cs="Times New Roman"/>
          <w:b/>
          <w:sz w:val="24"/>
          <w:szCs w:val="24"/>
        </w:rPr>
      </w:pPr>
      <w:r w:rsidRPr="00717668">
        <w:rPr>
          <w:rFonts w:ascii="Times New Roman" w:hAnsi="Times New Roman" w:cs="Times New Roman"/>
          <w:b/>
          <w:sz w:val="24"/>
          <w:szCs w:val="24"/>
        </w:rPr>
        <w:t xml:space="preserve">- </w:t>
      </w:r>
      <w:r w:rsidRPr="00717668">
        <w:rPr>
          <w:rFonts w:ascii="Times New Roman" w:hAnsi="Times New Roman" w:cs="Times New Roman"/>
          <w:sz w:val="24"/>
          <w:szCs w:val="24"/>
        </w:rPr>
        <w:t xml:space="preserve">Нецелесообразно проведение запроса котировочных заявок: (начальная (максимальная) цена договора превышает </w:t>
      </w:r>
      <w:r w:rsidRPr="00717668">
        <w:rPr>
          <w:rFonts w:ascii="Times New Roman" w:hAnsi="Times New Roman" w:cs="Times New Roman"/>
          <w:b/>
          <w:sz w:val="24"/>
          <w:szCs w:val="24"/>
          <w:u w:val="single"/>
        </w:rPr>
        <w:t>1 500 000 (один миллион пятьсот тысяч) рублей</w:t>
      </w:r>
      <w:r w:rsidRPr="00717668">
        <w:rPr>
          <w:rFonts w:ascii="Times New Roman" w:hAnsi="Times New Roman" w:cs="Times New Roman"/>
          <w:sz w:val="24"/>
          <w:szCs w:val="24"/>
        </w:rPr>
        <w:t xml:space="preserve"> или имеется достаточно времени для проведения электронного аукциона, что позволяет увеличить п</w:t>
      </w:r>
      <w:r w:rsidRPr="00717668">
        <w:rPr>
          <w:rStyle w:val="apple-style-span"/>
          <w:rFonts w:ascii="Times New Roman" w:hAnsi="Times New Roman" w:cs="Times New Roman"/>
          <w:color w:val="000000"/>
          <w:sz w:val="24"/>
          <w:szCs w:val="24"/>
        </w:rPr>
        <w:t xml:space="preserve">розрачность и открытость процесса закупок, а также увеличить экономию средств </w:t>
      </w:r>
      <w:r>
        <w:rPr>
          <w:rStyle w:val="apple-style-span"/>
          <w:rFonts w:ascii="Times New Roman" w:hAnsi="Times New Roman" w:cs="Times New Roman"/>
          <w:color w:val="000000"/>
          <w:sz w:val="24"/>
          <w:szCs w:val="24"/>
        </w:rPr>
        <w:t>заказчика</w:t>
      </w:r>
      <w:r w:rsidRPr="00717668">
        <w:rPr>
          <w:rStyle w:val="apple-style-span"/>
          <w:rFonts w:ascii="Times New Roman" w:hAnsi="Times New Roman" w:cs="Times New Roman"/>
          <w:color w:val="000000"/>
          <w:sz w:val="24"/>
          <w:szCs w:val="24"/>
        </w:rPr>
        <w:t xml:space="preserve"> на организации и проведении закупки;</w:t>
      </w:r>
    </w:p>
    <w:p w:rsidR="00D375F4" w:rsidRDefault="00D375F4" w:rsidP="001034A9">
      <w:pPr>
        <w:pStyle w:val="ConsPlusNormal"/>
        <w:tabs>
          <w:tab w:val="left" w:pos="360"/>
          <w:tab w:val="left" w:pos="540"/>
        </w:tabs>
        <w:spacing w:line="25" w:lineRule="atLeast"/>
        <w:jc w:val="both"/>
        <w:rPr>
          <w:rFonts w:ascii="Times New Roman" w:hAnsi="Times New Roman" w:cs="Times New Roman"/>
          <w:sz w:val="24"/>
          <w:szCs w:val="24"/>
        </w:rPr>
      </w:pPr>
      <w:r w:rsidRPr="00717668">
        <w:rPr>
          <w:rFonts w:ascii="Times New Roman" w:hAnsi="Times New Roman" w:cs="Times New Roman"/>
          <w:sz w:val="24"/>
          <w:szCs w:val="24"/>
        </w:rPr>
        <w:t>- Нецелесообразно проведение открытого конкурса: сравнение предложений поставки продукции возможно лишь по цене продукции;</w:t>
      </w:r>
    </w:p>
    <w:p w:rsidR="00F06A7D" w:rsidRPr="00F06A7D" w:rsidRDefault="00F06A7D" w:rsidP="001034A9">
      <w:pPr>
        <w:pStyle w:val="ConsPlusNormal"/>
        <w:tabs>
          <w:tab w:val="left" w:pos="360"/>
          <w:tab w:val="left" w:pos="540"/>
        </w:tabs>
        <w:spacing w:line="25" w:lineRule="atLeast"/>
        <w:jc w:val="both"/>
      </w:pPr>
      <w:r>
        <w:rPr>
          <w:rFonts w:ascii="Times New Roman" w:hAnsi="Times New Roman" w:cs="Times New Roman"/>
          <w:sz w:val="24"/>
          <w:szCs w:val="24"/>
        </w:rPr>
        <w:t>-</w:t>
      </w:r>
      <w:r w:rsidR="001034A9">
        <w:rPr>
          <w:rFonts w:ascii="Times New Roman" w:hAnsi="Times New Roman" w:cs="Times New Roman"/>
          <w:sz w:val="24"/>
          <w:szCs w:val="24"/>
        </w:rPr>
        <w:t xml:space="preserve">Закупаемая </w:t>
      </w:r>
      <w:r w:rsidRPr="00F06A7D">
        <w:rPr>
          <w:rFonts w:ascii="Times New Roman" w:hAnsi="Times New Roman" w:cs="Times New Roman"/>
          <w:sz w:val="24"/>
          <w:szCs w:val="24"/>
        </w:rPr>
        <w:t>продукция входит в Перечень</w:t>
      </w:r>
      <w:r w:rsidRPr="00F06A7D">
        <w:rPr>
          <w:rFonts w:ascii="Times New Roman" w:hAnsi="Times New Roman" w:cs="Times New Roman"/>
          <w:sz w:val="24"/>
          <w:szCs w:val="24"/>
        </w:rPr>
        <w:br/>
        <w:t>товаров, работ и услуг, закупка которых осуществляется в электронной форме</w:t>
      </w:r>
      <w:r w:rsidRPr="00F06A7D">
        <w:rPr>
          <w:rFonts w:ascii="Times New Roman" w:hAnsi="Times New Roman" w:cs="Times New Roman"/>
          <w:sz w:val="24"/>
          <w:szCs w:val="24"/>
        </w:rPr>
        <w:br/>
        <w:t>(утв. </w:t>
      </w:r>
      <w:hyperlink r:id="rId24" w:history="1">
        <w:r w:rsidRPr="00F06A7D">
          <w:rPr>
            <w:rStyle w:val="a4"/>
            <w:rFonts w:ascii="Times New Roman" w:hAnsi="Times New Roman" w:cs="Times New Roman"/>
            <w:sz w:val="24"/>
            <w:szCs w:val="24"/>
          </w:rPr>
          <w:t>постановлением</w:t>
        </w:r>
      </w:hyperlink>
      <w:r w:rsidRPr="00F06A7D">
        <w:rPr>
          <w:rFonts w:ascii="Times New Roman" w:hAnsi="Times New Roman" w:cs="Times New Roman"/>
          <w:sz w:val="24"/>
          <w:szCs w:val="24"/>
        </w:rPr>
        <w:t> Правительства РФ от 21 июня 2012 г. N 616)</w:t>
      </w:r>
      <w:r>
        <w:rPr>
          <w:rFonts w:ascii="Times New Roman" w:hAnsi="Times New Roman" w:cs="Times New Roman"/>
          <w:sz w:val="24"/>
          <w:szCs w:val="24"/>
        </w:rPr>
        <w:t>.</w:t>
      </w:r>
    </w:p>
    <w:p w:rsidR="00D375F4" w:rsidRDefault="00F626DA" w:rsidP="00D9575C">
      <w:pPr>
        <w:pStyle w:val="ConsPlusNormal"/>
        <w:numPr>
          <w:ilvl w:val="1"/>
          <w:numId w:val="2"/>
        </w:numPr>
        <w:tabs>
          <w:tab w:val="left" w:pos="540"/>
        </w:tabs>
        <w:spacing w:line="30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Документация, публикуемая на Официальном сайте, в рамках проведения закупки открытым аукционом в электронной форме</w:t>
      </w:r>
      <w:r w:rsidR="000A7E2F">
        <w:rPr>
          <w:rFonts w:ascii="Times New Roman" w:hAnsi="Times New Roman" w:cs="Times New Roman"/>
          <w:b/>
          <w:sz w:val="24"/>
          <w:szCs w:val="24"/>
        </w:rPr>
        <w:t>:</w:t>
      </w:r>
    </w:p>
    <w:p w:rsidR="00F626DA" w:rsidRDefault="00F626DA" w:rsidP="001034A9">
      <w:pPr>
        <w:pStyle w:val="a5"/>
        <w:tabs>
          <w:tab w:val="left" w:pos="540"/>
        </w:tabs>
        <w:autoSpaceDE w:val="0"/>
        <w:spacing w:after="0" w:line="25" w:lineRule="atLeast"/>
        <w:jc w:val="both"/>
        <w:rPr>
          <w:rFonts w:ascii="Times New Roman" w:hAnsi="Times New Roman" w:cs="Times New Roman"/>
          <w:sz w:val="24"/>
        </w:rPr>
      </w:pPr>
      <w:r w:rsidRPr="00F626DA">
        <w:rPr>
          <w:rFonts w:ascii="Times New Roman" w:hAnsi="Times New Roman" w:cs="Times New Roman"/>
          <w:color w:val="000000"/>
          <w:sz w:val="24"/>
        </w:rPr>
        <w:t xml:space="preserve">1) </w:t>
      </w:r>
      <w:r w:rsidRPr="0033525F">
        <w:rPr>
          <w:rFonts w:ascii="Times New Roman" w:hAnsi="Times New Roman" w:cs="Times New Roman"/>
          <w:color w:val="000000"/>
          <w:sz w:val="24"/>
          <w:u w:val="single"/>
        </w:rPr>
        <w:t>Извещение</w:t>
      </w:r>
      <w:r w:rsidRPr="0033525F">
        <w:rPr>
          <w:rFonts w:ascii="Times New Roman" w:hAnsi="Times New Roman" w:cs="Times New Roman"/>
          <w:color w:val="000000"/>
          <w:sz w:val="24"/>
        </w:rPr>
        <w:t xml:space="preserve"> о </w:t>
      </w:r>
      <w:r w:rsidRPr="0033525F">
        <w:rPr>
          <w:rFonts w:ascii="Times New Roman" w:hAnsi="Times New Roman" w:cs="Times New Roman"/>
          <w:sz w:val="24"/>
        </w:rPr>
        <w:t>запросе котировок</w:t>
      </w:r>
      <w:r>
        <w:rPr>
          <w:rFonts w:ascii="Times New Roman" w:hAnsi="Times New Roman" w:cs="Times New Roman"/>
          <w:sz w:val="24"/>
        </w:rPr>
        <w:t>.</w:t>
      </w:r>
      <w:r w:rsidRPr="0033525F">
        <w:rPr>
          <w:rFonts w:ascii="Times New Roman" w:hAnsi="Times New Roman" w:cs="Times New Roman"/>
          <w:sz w:val="24"/>
        </w:rPr>
        <w:t xml:space="preserve"> </w:t>
      </w:r>
      <w:r>
        <w:rPr>
          <w:rFonts w:ascii="Times New Roman" w:hAnsi="Times New Roman" w:cs="Times New Roman"/>
          <w:sz w:val="24"/>
        </w:rPr>
        <w:t>Д</w:t>
      </w:r>
      <w:r w:rsidRPr="0033525F">
        <w:rPr>
          <w:rFonts w:ascii="Times New Roman" w:hAnsi="Times New Roman" w:cs="Times New Roman"/>
          <w:sz w:val="24"/>
        </w:rPr>
        <w:t xml:space="preserve">олжно содержать сведения, предусмотренные </w:t>
      </w:r>
      <w:r w:rsidRPr="0033525F">
        <w:rPr>
          <w:rFonts w:ascii="Times New Roman" w:hAnsi="Times New Roman" w:cs="Times New Roman"/>
          <w:sz w:val="24"/>
          <w:u w:val="single"/>
        </w:rPr>
        <w:t>главой 6</w:t>
      </w:r>
      <w:r w:rsidRPr="0033525F">
        <w:rPr>
          <w:rFonts w:ascii="Times New Roman" w:hAnsi="Times New Roman" w:cs="Times New Roman"/>
          <w:sz w:val="24"/>
        </w:rPr>
        <w:t xml:space="preserve"> настоящего положения.</w:t>
      </w:r>
      <w:r>
        <w:rPr>
          <w:rFonts w:ascii="Times New Roman" w:hAnsi="Times New Roman" w:cs="Times New Roman"/>
          <w:sz w:val="24"/>
        </w:rPr>
        <w:t xml:space="preserve"> </w:t>
      </w:r>
    </w:p>
    <w:p w:rsidR="00F626DA" w:rsidRDefault="00F626DA" w:rsidP="001034A9">
      <w:pPr>
        <w:pStyle w:val="a5"/>
        <w:tabs>
          <w:tab w:val="left" w:pos="540"/>
        </w:tabs>
        <w:autoSpaceDE w:val="0"/>
        <w:spacing w:after="0" w:line="25" w:lineRule="atLeast"/>
        <w:jc w:val="both"/>
        <w:rPr>
          <w:rFonts w:ascii="Times New Roman" w:hAnsi="Times New Roman" w:cs="Times New Roman"/>
          <w:sz w:val="24"/>
        </w:rPr>
      </w:pPr>
      <w:r>
        <w:rPr>
          <w:rFonts w:ascii="Times New Roman" w:hAnsi="Times New Roman" w:cs="Times New Roman"/>
          <w:sz w:val="24"/>
        </w:rPr>
        <w:t xml:space="preserve">2) </w:t>
      </w:r>
      <w:r w:rsidRPr="00F626DA">
        <w:rPr>
          <w:rFonts w:ascii="Times New Roman" w:hAnsi="Times New Roman" w:cs="Times New Roman"/>
          <w:sz w:val="24"/>
          <w:u w:val="single"/>
        </w:rPr>
        <w:t>Аукционная документация</w:t>
      </w:r>
      <w:r>
        <w:rPr>
          <w:rFonts w:ascii="Times New Roman" w:hAnsi="Times New Roman" w:cs="Times New Roman"/>
          <w:sz w:val="24"/>
        </w:rPr>
        <w:t xml:space="preserve">. Должна содержать сведения, предусмотренные </w:t>
      </w:r>
      <w:r w:rsidRPr="00F626DA">
        <w:rPr>
          <w:rFonts w:ascii="Times New Roman" w:hAnsi="Times New Roman" w:cs="Times New Roman"/>
          <w:sz w:val="24"/>
          <w:u w:val="single"/>
        </w:rPr>
        <w:t xml:space="preserve">главой 7 </w:t>
      </w:r>
      <w:r>
        <w:rPr>
          <w:rFonts w:ascii="Times New Roman" w:hAnsi="Times New Roman" w:cs="Times New Roman"/>
          <w:sz w:val="24"/>
        </w:rPr>
        <w:t>настоящего положения.</w:t>
      </w:r>
    </w:p>
    <w:p w:rsidR="00F626DA" w:rsidRDefault="00F626DA" w:rsidP="001034A9">
      <w:pPr>
        <w:pStyle w:val="a5"/>
        <w:tabs>
          <w:tab w:val="left" w:pos="540"/>
        </w:tabs>
        <w:autoSpaceDE w:val="0"/>
        <w:spacing w:after="0" w:line="25" w:lineRule="atLeast"/>
        <w:jc w:val="both"/>
        <w:rPr>
          <w:rFonts w:ascii="Times New Roman" w:hAnsi="Times New Roman" w:cs="Times New Roman"/>
          <w:color w:val="000000"/>
          <w:sz w:val="24"/>
          <w:u w:val="single"/>
        </w:rPr>
      </w:pPr>
      <w:r w:rsidRPr="00F626DA">
        <w:rPr>
          <w:rFonts w:ascii="Times New Roman" w:hAnsi="Times New Roman" w:cs="Times New Roman"/>
          <w:color w:val="000000"/>
          <w:sz w:val="24"/>
        </w:rPr>
        <w:t xml:space="preserve">2) </w:t>
      </w:r>
      <w:r>
        <w:rPr>
          <w:rFonts w:ascii="Times New Roman" w:hAnsi="Times New Roman" w:cs="Times New Roman"/>
          <w:color w:val="000000"/>
          <w:sz w:val="24"/>
          <w:u w:val="single"/>
        </w:rPr>
        <w:t>Расчет начальной (максимальной) цены договора.</w:t>
      </w:r>
    </w:p>
    <w:p w:rsidR="00F626DA" w:rsidRDefault="00F626DA" w:rsidP="001034A9">
      <w:pPr>
        <w:pStyle w:val="a5"/>
        <w:tabs>
          <w:tab w:val="left" w:pos="540"/>
        </w:tabs>
        <w:autoSpaceDE w:val="0"/>
        <w:spacing w:after="0" w:line="25" w:lineRule="atLeast"/>
        <w:jc w:val="both"/>
        <w:rPr>
          <w:rFonts w:ascii="Times New Roman" w:hAnsi="Times New Roman" w:cs="Times New Roman"/>
          <w:color w:val="000000"/>
          <w:sz w:val="24"/>
          <w:u w:val="single"/>
        </w:rPr>
      </w:pPr>
      <w:r w:rsidRPr="00F626DA">
        <w:rPr>
          <w:rFonts w:ascii="Times New Roman" w:hAnsi="Times New Roman" w:cs="Times New Roman"/>
          <w:color w:val="000000"/>
          <w:sz w:val="24"/>
        </w:rPr>
        <w:t xml:space="preserve">3) </w:t>
      </w:r>
      <w:r>
        <w:rPr>
          <w:rFonts w:ascii="Times New Roman" w:hAnsi="Times New Roman" w:cs="Times New Roman"/>
          <w:color w:val="000000"/>
          <w:sz w:val="24"/>
          <w:u w:val="single"/>
        </w:rPr>
        <w:t>Проект договора, заключаемого по итогам рассмотрения котировочных заявок.</w:t>
      </w:r>
    </w:p>
    <w:p w:rsidR="00F626DA" w:rsidRDefault="00F626DA" w:rsidP="00D9575C">
      <w:pPr>
        <w:pStyle w:val="ConsPlusNormal"/>
        <w:numPr>
          <w:ilvl w:val="2"/>
          <w:numId w:val="2"/>
        </w:numPr>
        <w:tabs>
          <w:tab w:val="left" w:pos="360"/>
          <w:tab w:val="left" w:pos="540"/>
        </w:tabs>
        <w:spacing w:line="300" w:lineRule="auto"/>
        <w:ind w:left="0" w:firstLine="0"/>
        <w:jc w:val="both"/>
        <w:rPr>
          <w:rFonts w:ascii="Times New Roman" w:hAnsi="Times New Roman" w:cs="Times New Roman"/>
          <w:sz w:val="24"/>
          <w:szCs w:val="24"/>
        </w:rPr>
      </w:pPr>
      <w:r>
        <w:rPr>
          <w:rFonts w:ascii="Times New Roman" w:hAnsi="Times New Roman" w:cs="Times New Roman"/>
          <w:sz w:val="24"/>
          <w:szCs w:val="24"/>
        </w:rPr>
        <w:t>Указанная документация размещается заказчиком на Официальном сайте не менее чем за 20 дней до даты окончания подачи заявок на участие в аукционе.</w:t>
      </w:r>
    </w:p>
    <w:p w:rsidR="00DC7E5E" w:rsidRPr="00067375" w:rsidRDefault="000A7E2F" w:rsidP="00D9575C">
      <w:pPr>
        <w:pStyle w:val="ConsPlusNormal"/>
        <w:numPr>
          <w:ilvl w:val="2"/>
          <w:numId w:val="2"/>
        </w:numPr>
        <w:tabs>
          <w:tab w:val="left" w:pos="360"/>
          <w:tab w:val="left" w:pos="540"/>
        </w:tabs>
        <w:spacing w:line="300" w:lineRule="auto"/>
        <w:ind w:left="0" w:firstLine="0"/>
        <w:jc w:val="both"/>
        <w:rPr>
          <w:rFonts w:ascii="Times New Roman" w:hAnsi="Times New Roman" w:cs="Times New Roman"/>
          <w:sz w:val="24"/>
          <w:szCs w:val="24"/>
        </w:rPr>
      </w:pPr>
      <w:bookmarkStart w:id="29" w:name="Par1159"/>
      <w:bookmarkEnd w:id="29"/>
      <w:r w:rsidRPr="00067375">
        <w:rPr>
          <w:rFonts w:ascii="Times New Roman" w:hAnsi="Times New Roman" w:cs="Times New Roman"/>
          <w:sz w:val="24"/>
          <w:szCs w:val="24"/>
        </w:rPr>
        <w:t>Заказчик, вправе принять решение о внесении изменений в извещение</w:t>
      </w:r>
      <w:r w:rsidR="00F626DA">
        <w:rPr>
          <w:rFonts w:ascii="Times New Roman" w:hAnsi="Times New Roman" w:cs="Times New Roman"/>
          <w:sz w:val="24"/>
          <w:szCs w:val="24"/>
        </w:rPr>
        <w:t xml:space="preserve">, аукционную документацию о </w:t>
      </w:r>
      <w:r w:rsidRPr="00067375">
        <w:rPr>
          <w:rFonts w:ascii="Times New Roman" w:hAnsi="Times New Roman" w:cs="Times New Roman"/>
          <w:sz w:val="24"/>
          <w:szCs w:val="24"/>
        </w:rPr>
        <w:t>открытого аукциона</w:t>
      </w:r>
      <w:r w:rsidR="00F626DA">
        <w:rPr>
          <w:rFonts w:ascii="Times New Roman" w:hAnsi="Times New Roman" w:cs="Times New Roman"/>
          <w:sz w:val="24"/>
          <w:szCs w:val="24"/>
        </w:rPr>
        <w:t xml:space="preserve"> в электронной форме</w:t>
      </w:r>
      <w:r w:rsidRPr="00067375">
        <w:rPr>
          <w:rFonts w:ascii="Times New Roman" w:hAnsi="Times New Roman" w:cs="Times New Roman"/>
          <w:sz w:val="24"/>
          <w:szCs w:val="24"/>
        </w:rPr>
        <w:t xml:space="preserve">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w:t>
      </w:r>
      <w:r w:rsidR="00F626DA">
        <w:rPr>
          <w:rFonts w:ascii="Times New Roman" w:hAnsi="Times New Roman" w:cs="Times New Roman"/>
          <w:sz w:val="24"/>
          <w:szCs w:val="24"/>
        </w:rPr>
        <w:t>на официальном сайте заказчиком</w:t>
      </w:r>
      <w:r w:rsidRPr="00067375">
        <w:rPr>
          <w:rFonts w:ascii="Times New Roman" w:hAnsi="Times New Roman" w:cs="Times New Roman"/>
          <w:sz w:val="24"/>
          <w:szCs w:val="24"/>
        </w:rPr>
        <w:t xml:space="preserve"> в порядке, установленном для размещения на официальном сайте извещения о проведении открытого аукциона. </w:t>
      </w:r>
      <w:r w:rsidR="00DC7E5E" w:rsidRPr="00067375">
        <w:rPr>
          <w:rFonts w:ascii="Times New Roman" w:hAnsi="Times New Roman" w:cs="Times New Roman"/>
          <w:sz w:val="24"/>
          <w:szCs w:val="24"/>
        </w:rPr>
        <w:t xml:space="preserve">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w:t>
      </w:r>
      <w:r w:rsidR="001F007C">
        <w:rPr>
          <w:rFonts w:ascii="Times New Roman" w:hAnsi="Times New Roman" w:cs="Times New Roman"/>
          <w:sz w:val="24"/>
          <w:szCs w:val="24"/>
        </w:rPr>
        <w:t>пятнадцать</w:t>
      </w:r>
      <w:r w:rsidR="00DC7E5E" w:rsidRPr="00067375">
        <w:rPr>
          <w:rFonts w:ascii="Times New Roman" w:hAnsi="Times New Roman" w:cs="Times New Roman"/>
          <w:sz w:val="24"/>
          <w:szCs w:val="24"/>
        </w:rPr>
        <w:t xml:space="preserve"> дней</w:t>
      </w:r>
      <w:r w:rsidR="00F626DA">
        <w:rPr>
          <w:rFonts w:ascii="Times New Roman" w:hAnsi="Times New Roman" w:cs="Times New Roman"/>
          <w:sz w:val="24"/>
          <w:szCs w:val="24"/>
        </w:rPr>
        <w:t>.</w:t>
      </w:r>
    </w:p>
    <w:p w:rsidR="000A7E2F" w:rsidRPr="00067375" w:rsidRDefault="000A7E2F" w:rsidP="00D9575C">
      <w:pPr>
        <w:pStyle w:val="ConsPlusNormal"/>
        <w:numPr>
          <w:ilvl w:val="2"/>
          <w:numId w:val="2"/>
        </w:numPr>
        <w:tabs>
          <w:tab w:val="left" w:pos="180"/>
          <w:tab w:val="left" w:pos="540"/>
          <w:tab w:val="left" w:pos="900"/>
        </w:tabs>
        <w:spacing w:line="300" w:lineRule="auto"/>
        <w:ind w:left="0" w:firstLine="0"/>
        <w:jc w:val="both"/>
        <w:rPr>
          <w:rFonts w:ascii="Times New Roman" w:hAnsi="Times New Roman" w:cs="Times New Roman"/>
          <w:b/>
          <w:sz w:val="24"/>
          <w:szCs w:val="24"/>
        </w:rPr>
      </w:pPr>
      <w:r w:rsidRPr="00067375">
        <w:rPr>
          <w:rFonts w:ascii="Times New Roman" w:hAnsi="Times New Roman" w:cs="Times New Roman"/>
          <w:sz w:val="24"/>
          <w:szCs w:val="24"/>
        </w:rPr>
        <w:t>Заказчик разместивши</w:t>
      </w:r>
      <w:r w:rsidR="00435AAF" w:rsidRPr="00067375">
        <w:rPr>
          <w:rFonts w:ascii="Times New Roman" w:hAnsi="Times New Roman" w:cs="Times New Roman"/>
          <w:sz w:val="24"/>
          <w:szCs w:val="24"/>
        </w:rPr>
        <w:t>й</w:t>
      </w:r>
      <w:r w:rsidRPr="00067375">
        <w:rPr>
          <w:rFonts w:ascii="Times New Roman" w:hAnsi="Times New Roman" w:cs="Times New Roman"/>
          <w:sz w:val="24"/>
          <w:szCs w:val="24"/>
        </w:rPr>
        <w:t xml:space="preserve"> на официальном сайте извещение о проведении открытого аукциона</w:t>
      </w:r>
      <w:r w:rsidR="00435AAF" w:rsidRPr="00067375">
        <w:rPr>
          <w:rFonts w:ascii="Times New Roman" w:hAnsi="Times New Roman" w:cs="Times New Roman"/>
          <w:sz w:val="24"/>
          <w:szCs w:val="24"/>
        </w:rPr>
        <w:t xml:space="preserve"> в электронной форме</w:t>
      </w:r>
      <w:r w:rsidRPr="00067375">
        <w:rPr>
          <w:rFonts w:ascii="Times New Roman" w:hAnsi="Times New Roman" w:cs="Times New Roman"/>
          <w:sz w:val="24"/>
          <w:szCs w:val="24"/>
        </w:rPr>
        <w:t xml:space="preserve">, вправе отказаться от его проведения не позднее чем за </w:t>
      </w:r>
      <w:r w:rsidR="00435AAF" w:rsidRPr="00067375">
        <w:rPr>
          <w:rFonts w:ascii="Times New Roman" w:hAnsi="Times New Roman" w:cs="Times New Roman"/>
          <w:sz w:val="24"/>
          <w:szCs w:val="24"/>
        </w:rPr>
        <w:t>семь</w:t>
      </w:r>
      <w:r w:rsidRPr="00067375">
        <w:rPr>
          <w:rFonts w:ascii="Times New Roman" w:hAnsi="Times New Roman" w:cs="Times New Roman"/>
          <w:sz w:val="24"/>
          <w:szCs w:val="24"/>
        </w:rPr>
        <w:t xml:space="preserve"> дней до даты окончания подачи заявок на участие в аукционе</w:t>
      </w:r>
      <w:r w:rsidR="00F626DA">
        <w:rPr>
          <w:rFonts w:ascii="Times New Roman" w:hAnsi="Times New Roman" w:cs="Times New Roman"/>
          <w:sz w:val="24"/>
          <w:szCs w:val="24"/>
        </w:rPr>
        <w:t xml:space="preserve">. </w:t>
      </w:r>
      <w:r w:rsidRPr="00067375">
        <w:rPr>
          <w:rFonts w:ascii="Times New Roman" w:hAnsi="Times New Roman" w:cs="Times New Roman"/>
          <w:sz w:val="24"/>
          <w:szCs w:val="24"/>
        </w:rPr>
        <w:t>Извещение об отказе от проведения открытого аукциона размещается заказчиком в течение двух дней со дня принятия решения об отказе от проведения открытого аукциона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направ</w:t>
      </w:r>
      <w:r w:rsidR="007C4C4E" w:rsidRPr="00067375">
        <w:rPr>
          <w:rFonts w:ascii="Times New Roman" w:hAnsi="Times New Roman" w:cs="Times New Roman"/>
          <w:sz w:val="24"/>
          <w:szCs w:val="24"/>
        </w:rPr>
        <w:t xml:space="preserve">ляет </w:t>
      </w:r>
      <w:r w:rsidRPr="00067375">
        <w:rPr>
          <w:rFonts w:ascii="Times New Roman" w:hAnsi="Times New Roman" w:cs="Times New Roman"/>
          <w:sz w:val="24"/>
          <w:szCs w:val="24"/>
        </w:rPr>
        <w:t>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возвраща</w:t>
      </w:r>
      <w:r w:rsidR="007C4C4E" w:rsidRPr="00067375">
        <w:rPr>
          <w:rFonts w:ascii="Times New Roman" w:hAnsi="Times New Roman" w:cs="Times New Roman"/>
          <w:sz w:val="24"/>
          <w:szCs w:val="24"/>
        </w:rPr>
        <w:t>е</w:t>
      </w:r>
      <w:r w:rsidRPr="00067375">
        <w:rPr>
          <w:rFonts w:ascii="Times New Roman" w:hAnsi="Times New Roman" w:cs="Times New Roman"/>
          <w:sz w:val="24"/>
          <w:szCs w:val="24"/>
        </w:rPr>
        <w:t xml:space="preserve">т участникам размещения заказа денежные средства, внесенные </w:t>
      </w:r>
      <w:r w:rsidRPr="00067375">
        <w:rPr>
          <w:rFonts w:ascii="Times New Roman" w:hAnsi="Times New Roman" w:cs="Times New Roman"/>
          <w:sz w:val="24"/>
          <w:szCs w:val="24"/>
        </w:rPr>
        <w:lastRenderedPageBreak/>
        <w:t xml:space="preserve">в качестве обеспечения таких заявок, в течение пяти рабочих дней со дня принятия решения об отказе от проведения открытого аукциона. </w:t>
      </w:r>
    </w:p>
    <w:p w:rsidR="0021522A" w:rsidRDefault="00726D21" w:rsidP="00447247">
      <w:pPr>
        <w:pStyle w:val="ConsPlusNormal"/>
        <w:numPr>
          <w:ilvl w:val="1"/>
          <w:numId w:val="2"/>
        </w:numPr>
        <w:tabs>
          <w:tab w:val="left" w:pos="180"/>
        </w:tabs>
        <w:spacing w:line="300" w:lineRule="auto"/>
        <w:jc w:val="both"/>
        <w:rPr>
          <w:rFonts w:ascii="Times New Roman" w:hAnsi="Times New Roman" w:cs="Times New Roman"/>
          <w:b/>
          <w:sz w:val="24"/>
          <w:szCs w:val="24"/>
        </w:rPr>
      </w:pPr>
      <w:r w:rsidRPr="00726D21">
        <w:rPr>
          <w:rFonts w:ascii="Times New Roman" w:hAnsi="Times New Roman" w:cs="Times New Roman"/>
          <w:b/>
          <w:sz w:val="24"/>
          <w:szCs w:val="24"/>
        </w:rPr>
        <w:t>Порядок подачи заявок на участие в аукционе</w:t>
      </w:r>
    </w:p>
    <w:p w:rsidR="00447247" w:rsidRPr="00447247" w:rsidRDefault="00447247" w:rsidP="00447247">
      <w:pPr>
        <w:pStyle w:val="ConsPlusNormal"/>
        <w:tabs>
          <w:tab w:val="left" w:pos="360"/>
        </w:tabs>
        <w:spacing w:line="300" w:lineRule="auto"/>
        <w:jc w:val="both"/>
        <w:rPr>
          <w:rFonts w:ascii="Times New Roman" w:hAnsi="Times New Roman" w:cs="Times New Roman"/>
          <w:sz w:val="24"/>
          <w:szCs w:val="24"/>
        </w:rPr>
      </w:pPr>
      <w:r w:rsidRPr="00447247">
        <w:rPr>
          <w:rFonts w:ascii="Times New Roman" w:hAnsi="Times New Roman" w:cs="Times New Roman"/>
          <w:sz w:val="24"/>
          <w:szCs w:val="24"/>
        </w:rPr>
        <w:t>1)  Для участия в аукционе участник размещения закупки подает заявку на участие в аукционе в срок и по форме, которые установлены документацией об аукционе.</w:t>
      </w:r>
    </w:p>
    <w:p w:rsidR="00447247" w:rsidRPr="00447247" w:rsidRDefault="00447247" w:rsidP="00447247">
      <w:pPr>
        <w:pStyle w:val="ConsPlusNormal"/>
        <w:tabs>
          <w:tab w:val="left" w:pos="360"/>
        </w:tabs>
        <w:spacing w:line="300" w:lineRule="auto"/>
        <w:jc w:val="both"/>
        <w:rPr>
          <w:rFonts w:ascii="Times New Roman" w:hAnsi="Times New Roman" w:cs="Times New Roman"/>
          <w:sz w:val="24"/>
          <w:szCs w:val="24"/>
        </w:rPr>
      </w:pPr>
      <w:bookmarkStart w:id="30" w:name="Par1265"/>
      <w:bookmarkEnd w:id="30"/>
      <w:r w:rsidRPr="00447247">
        <w:rPr>
          <w:rFonts w:ascii="Times New Roman" w:hAnsi="Times New Roman" w:cs="Times New Roman"/>
          <w:sz w:val="24"/>
          <w:szCs w:val="24"/>
        </w:rPr>
        <w:t>2) Заявка на участие в аукционе должна состоять из 2 (двух) частей:</w:t>
      </w:r>
    </w:p>
    <w:p w:rsidR="00447247" w:rsidRPr="00447247" w:rsidRDefault="00447247" w:rsidP="00447247">
      <w:pPr>
        <w:widowControl/>
        <w:tabs>
          <w:tab w:val="left" w:pos="-1620"/>
          <w:tab w:val="left" w:pos="360"/>
          <w:tab w:val="num" w:pos="720"/>
        </w:tabs>
        <w:suppressAutoHyphens w:val="0"/>
        <w:spacing w:line="300" w:lineRule="auto"/>
        <w:jc w:val="both"/>
        <w:rPr>
          <w:rFonts w:ascii="Times New Roman" w:hAnsi="Times New Roman" w:cs="Times New Roman"/>
          <w:sz w:val="24"/>
          <w:u w:val="single"/>
        </w:rPr>
      </w:pPr>
      <w:r w:rsidRPr="00447247">
        <w:rPr>
          <w:rFonts w:ascii="Times New Roman" w:hAnsi="Times New Roman" w:cs="Times New Roman"/>
          <w:sz w:val="24"/>
          <w:u w:val="single"/>
        </w:rPr>
        <w:t>Первая часть заявки на участие в аукционе должна содержать следующие сведения:</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а) согласие участника размещения заказа на поставку товара в случае, если участник размещения закупки предлагает для поставки товар, указание на товарный знак которого содержится в документации об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аукционе, если участник размещения заказа предлагает для поставки товар, который является эквивалентным товару, указанному в документации об аукционе, при условии содержания в документации об аукционе указания на товарный знак, а также требования о необходимости указания в заявке на участие в аукционе на товарный знак;</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б) конкретные показатели, соответствующие значениям, установленным документацией об аукционе, и товарный знак (при его наличии) предлагаемого для поставки товара при условии отсутствия в документации об аукционе указания на товарный знак;</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в) согласие участника размещения заказа на выполнение работ, оказание услуг на условиях, предусмотренных документацией об аукционе, при условии размещения заказа на выполнение работ, оказание услуг;</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г) первая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u w:val="single"/>
        </w:rPr>
        <w:t>Вторая часть заявки на участие в аукционе должна содержать следующие документы и сведения</w:t>
      </w:r>
      <w:r w:rsidRPr="00447247">
        <w:rPr>
          <w:rFonts w:ascii="Times New Roman" w:hAnsi="Times New Roman" w:cs="Times New Roman"/>
          <w:sz w:val="24"/>
        </w:rPr>
        <w:t>:</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 участника.</w:t>
      </w:r>
    </w:p>
    <w:p w:rsidR="00447247" w:rsidRP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б)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447247" w:rsidRDefault="00447247" w:rsidP="00447247">
      <w:pPr>
        <w:tabs>
          <w:tab w:val="left" w:pos="360"/>
        </w:tabs>
        <w:autoSpaceDE w:val="0"/>
        <w:autoSpaceDN w:val="0"/>
        <w:adjustRightInd w:val="0"/>
        <w:spacing w:line="300" w:lineRule="auto"/>
        <w:jc w:val="both"/>
        <w:rPr>
          <w:rFonts w:ascii="Times New Roman" w:hAnsi="Times New Roman" w:cs="Times New Roman"/>
          <w:sz w:val="24"/>
        </w:rPr>
      </w:pPr>
      <w:r w:rsidRPr="00447247">
        <w:rPr>
          <w:rFonts w:ascii="Times New Roman" w:hAnsi="Times New Roman" w:cs="Times New Roman"/>
          <w:sz w:val="24"/>
        </w:rPr>
        <w:t xml:space="preserve">в) </w:t>
      </w:r>
      <w:r w:rsidRPr="00447247">
        <w:rPr>
          <w:rFonts w:ascii="Times New Roman" w:hAnsi="Times New Roman" w:cs="Times New Roman"/>
          <w:spacing w:val="-4"/>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Pr="00447247">
        <w:rPr>
          <w:rFonts w:ascii="Times New Roman" w:hAnsi="Times New Roman" w:cs="Times New Roman"/>
          <w:sz w:val="24"/>
        </w:rPr>
        <w:t>.</w:t>
      </w:r>
    </w:p>
    <w:p w:rsidR="00447247" w:rsidRDefault="00447247" w:rsidP="00447247">
      <w:pPr>
        <w:pStyle w:val="ConsPlusNormal"/>
        <w:numPr>
          <w:ilvl w:val="1"/>
          <w:numId w:val="2"/>
        </w:numPr>
        <w:tabs>
          <w:tab w:val="left" w:pos="180"/>
        </w:tabs>
        <w:spacing w:line="30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Порядок рассмотрения первых частей заявок</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r w:rsidRPr="001C4CD4">
        <w:rPr>
          <w:rFonts w:ascii="Times New Roman" w:hAnsi="Times New Roman" w:cs="Times New Roman"/>
          <w:sz w:val="24"/>
          <w:szCs w:val="24"/>
        </w:rPr>
        <w:t>Закупочная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bookmarkStart w:id="31" w:name="Par1710"/>
      <w:bookmarkEnd w:id="31"/>
      <w:r w:rsidRPr="001C4CD4">
        <w:rPr>
          <w:rFonts w:ascii="Times New Roman" w:hAnsi="Times New Roman" w:cs="Times New Roman"/>
          <w:sz w:val="24"/>
          <w:szCs w:val="24"/>
        </w:rPr>
        <w:t>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r w:rsidRPr="001C4CD4">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закупочной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bookmarkStart w:id="32" w:name="Par1712"/>
      <w:bookmarkStart w:id="33" w:name="Par1718"/>
      <w:bookmarkEnd w:id="32"/>
      <w:bookmarkEnd w:id="33"/>
      <w:r w:rsidRPr="001C4CD4">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закупочной комиссией оформляется протокол рассмотрения заявок на участие в открытом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bookmarkStart w:id="34" w:name="Par1719"/>
      <w:bookmarkEnd w:id="34"/>
      <w:r w:rsidRPr="001C4CD4">
        <w:rPr>
          <w:rFonts w:ascii="Times New Roman" w:hAnsi="Times New Roman" w:cs="Times New Roman"/>
          <w:sz w:val="24"/>
          <w:szCs w:val="24"/>
        </w:rPr>
        <w:t xml:space="preserve">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w:t>
      </w:r>
      <w:r w:rsidR="001C4CD4" w:rsidRPr="001C4CD4">
        <w:rPr>
          <w:rFonts w:ascii="Times New Roman" w:hAnsi="Times New Roman" w:cs="Times New Roman"/>
          <w:sz w:val="24"/>
          <w:szCs w:val="24"/>
        </w:rPr>
        <w:t xml:space="preserve">в </w:t>
      </w:r>
      <w:r w:rsidRPr="001C4CD4">
        <w:rPr>
          <w:rFonts w:ascii="Times New Roman" w:hAnsi="Times New Roman" w:cs="Times New Roman"/>
          <w:sz w:val="24"/>
          <w:szCs w:val="24"/>
        </w:rPr>
        <w:t>протокол вносится информация о признании открытого аукциона несостоявшимся. Протокол размещается заказчиком</w:t>
      </w:r>
      <w:r w:rsidR="001C4CD4" w:rsidRPr="001C4CD4">
        <w:rPr>
          <w:rFonts w:ascii="Times New Roman" w:hAnsi="Times New Roman" w:cs="Times New Roman"/>
          <w:sz w:val="24"/>
          <w:szCs w:val="24"/>
        </w:rPr>
        <w:t xml:space="preserve"> </w:t>
      </w:r>
      <w:r w:rsidRPr="001C4CD4">
        <w:rPr>
          <w:rFonts w:ascii="Times New Roman" w:hAnsi="Times New Roman" w:cs="Times New Roman"/>
          <w:sz w:val="24"/>
          <w:szCs w:val="24"/>
        </w:rPr>
        <w:t>на электронной площадке.</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bookmarkStart w:id="35" w:name="Par1720"/>
      <w:bookmarkEnd w:id="35"/>
      <w:r w:rsidRPr="001C4CD4">
        <w:rPr>
          <w:rFonts w:ascii="Times New Roman" w:hAnsi="Times New Roman" w:cs="Times New Roman"/>
          <w:sz w:val="24"/>
          <w:szCs w:val="24"/>
        </w:rPr>
        <w:lastRenderedPageBreak/>
        <w:t>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447247" w:rsidRPr="001C4CD4" w:rsidRDefault="00447247" w:rsidP="00D9575C">
      <w:pPr>
        <w:pStyle w:val="ConsPlusNormal"/>
        <w:numPr>
          <w:ilvl w:val="2"/>
          <w:numId w:val="2"/>
        </w:numPr>
        <w:spacing w:line="300" w:lineRule="auto"/>
        <w:ind w:left="0" w:firstLine="0"/>
        <w:jc w:val="both"/>
        <w:rPr>
          <w:rFonts w:ascii="Times New Roman" w:hAnsi="Times New Roman" w:cs="Times New Roman"/>
          <w:sz w:val="24"/>
          <w:szCs w:val="24"/>
        </w:rPr>
      </w:pPr>
      <w:bookmarkStart w:id="36" w:name="Par1723"/>
      <w:bookmarkEnd w:id="36"/>
      <w:r w:rsidRPr="001C4CD4">
        <w:rPr>
          <w:rFonts w:ascii="Times New Roman" w:hAnsi="Times New Roman" w:cs="Times New Roman"/>
          <w:sz w:val="24"/>
          <w:szCs w:val="24"/>
        </w:rPr>
        <w:t>В случае</w:t>
      </w:r>
      <w:r w:rsidR="00022AD8">
        <w:rPr>
          <w:rFonts w:ascii="Times New Roman" w:hAnsi="Times New Roman" w:cs="Times New Roman"/>
          <w:sz w:val="24"/>
          <w:szCs w:val="24"/>
        </w:rPr>
        <w:t>,</w:t>
      </w:r>
      <w:r w:rsidRPr="001C4CD4">
        <w:rPr>
          <w:rFonts w:ascii="Times New Roman" w:hAnsi="Times New Roman" w:cs="Times New Roman"/>
          <w:sz w:val="24"/>
          <w:szCs w:val="24"/>
        </w:rPr>
        <w:t xml:space="preserve">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вторую часть заявки на участие в открытом аукционе</w:t>
      </w:r>
      <w:r w:rsidR="001C4CD4" w:rsidRPr="001C4CD4">
        <w:rPr>
          <w:rFonts w:ascii="Times New Roman" w:hAnsi="Times New Roman" w:cs="Times New Roman"/>
          <w:sz w:val="24"/>
          <w:szCs w:val="24"/>
        </w:rPr>
        <w:t xml:space="preserve">. </w:t>
      </w:r>
      <w:r w:rsidRPr="001C4CD4">
        <w:rPr>
          <w:rFonts w:ascii="Times New Roman" w:hAnsi="Times New Roman" w:cs="Times New Roman"/>
          <w:sz w:val="24"/>
          <w:szCs w:val="24"/>
        </w:rPr>
        <w:t xml:space="preserve">В течение трех дней с момента поступления второй части заявки на участие в открытом аукционе аукционная комиссия проверяет </w:t>
      </w:r>
      <w:r w:rsidR="001C4CD4" w:rsidRPr="001C4CD4">
        <w:rPr>
          <w:rFonts w:ascii="Times New Roman" w:hAnsi="Times New Roman" w:cs="Times New Roman"/>
          <w:sz w:val="24"/>
          <w:szCs w:val="24"/>
        </w:rPr>
        <w:t>с</w:t>
      </w:r>
      <w:r w:rsidRPr="001C4CD4">
        <w:rPr>
          <w:rFonts w:ascii="Times New Roman" w:hAnsi="Times New Roman" w:cs="Times New Roman"/>
          <w:sz w:val="24"/>
          <w:szCs w:val="24"/>
        </w:rPr>
        <w:t>оответствие участника открытого аукциона требованиям, предусмотренным документацией об открытом аукционе в электронной форме. В случае</w:t>
      </w:r>
      <w:r w:rsidR="001C4CD4">
        <w:rPr>
          <w:rFonts w:ascii="Times New Roman" w:hAnsi="Times New Roman" w:cs="Times New Roman"/>
          <w:sz w:val="24"/>
          <w:szCs w:val="24"/>
        </w:rPr>
        <w:t xml:space="preserve"> </w:t>
      </w:r>
      <w:r w:rsidRPr="001C4CD4">
        <w:rPr>
          <w:rFonts w:ascii="Times New Roman" w:hAnsi="Times New Roman" w:cs="Times New Roman"/>
          <w:sz w:val="24"/>
          <w:szCs w:val="24"/>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w:t>
      </w:r>
      <w:r w:rsidR="001C4CD4" w:rsidRPr="001C4CD4">
        <w:rPr>
          <w:rFonts w:ascii="Times New Roman" w:hAnsi="Times New Roman" w:cs="Times New Roman"/>
          <w:sz w:val="24"/>
          <w:szCs w:val="24"/>
        </w:rPr>
        <w:t>е</w:t>
      </w:r>
      <w:r w:rsidRPr="001C4CD4">
        <w:rPr>
          <w:rFonts w:ascii="Times New Roman" w:hAnsi="Times New Roman" w:cs="Times New Roman"/>
          <w:sz w:val="24"/>
          <w:szCs w:val="24"/>
        </w:rPr>
        <w:t xml:space="preserve">т оператору электронной площадки проект </w:t>
      </w:r>
      <w:r w:rsidR="008D6F5A">
        <w:rPr>
          <w:rFonts w:ascii="Times New Roman" w:hAnsi="Times New Roman" w:cs="Times New Roman"/>
          <w:sz w:val="24"/>
          <w:szCs w:val="24"/>
        </w:rPr>
        <w:t>договор</w:t>
      </w:r>
      <w:r w:rsidRPr="001C4CD4">
        <w:rPr>
          <w:rFonts w:ascii="Times New Roman" w:hAnsi="Times New Roman" w:cs="Times New Roman"/>
          <w:sz w:val="24"/>
          <w:szCs w:val="24"/>
        </w:rPr>
        <w:t xml:space="preserve">а, прилагаемого к документации об открытом аукционе, без подписи </w:t>
      </w:r>
      <w:r w:rsidR="008D6F5A">
        <w:rPr>
          <w:rFonts w:ascii="Times New Roman" w:hAnsi="Times New Roman" w:cs="Times New Roman"/>
          <w:sz w:val="24"/>
          <w:szCs w:val="24"/>
        </w:rPr>
        <w:t>договор</w:t>
      </w:r>
      <w:r w:rsidRPr="001C4CD4">
        <w:rPr>
          <w:rFonts w:ascii="Times New Roman" w:hAnsi="Times New Roman" w:cs="Times New Roman"/>
          <w:sz w:val="24"/>
          <w:szCs w:val="24"/>
        </w:rPr>
        <w:t>а заказчиком</w:t>
      </w:r>
      <w:r w:rsidR="001C4CD4" w:rsidRPr="001C4CD4">
        <w:rPr>
          <w:rFonts w:ascii="Times New Roman" w:hAnsi="Times New Roman" w:cs="Times New Roman"/>
          <w:sz w:val="24"/>
          <w:szCs w:val="24"/>
        </w:rPr>
        <w:t xml:space="preserve">. </w:t>
      </w:r>
      <w:r w:rsidRPr="001C4CD4">
        <w:rPr>
          <w:rFonts w:ascii="Times New Roman" w:hAnsi="Times New Roman" w:cs="Times New Roman"/>
          <w:sz w:val="24"/>
          <w:szCs w:val="24"/>
        </w:rPr>
        <w:t xml:space="preserve">При этом </w:t>
      </w:r>
      <w:r w:rsidR="008D6F5A">
        <w:rPr>
          <w:rFonts w:ascii="Times New Roman" w:hAnsi="Times New Roman" w:cs="Times New Roman"/>
          <w:sz w:val="24"/>
          <w:szCs w:val="24"/>
        </w:rPr>
        <w:t>договор</w:t>
      </w:r>
      <w:r w:rsidRPr="001C4CD4">
        <w:rPr>
          <w:rFonts w:ascii="Times New Roman" w:hAnsi="Times New Roman" w:cs="Times New Roman"/>
          <w:sz w:val="24"/>
          <w:szCs w:val="24"/>
        </w:rPr>
        <w:t xml:space="preserve"> заключается на условиях, предусмотренных документацией об открытом аукционе, по начальной (максимальной) цене </w:t>
      </w:r>
      <w:r w:rsidR="008D6F5A">
        <w:rPr>
          <w:rFonts w:ascii="Times New Roman" w:hAnsi="Times New Roman" w:cs="Times New Roman"/>
          <w:sz w:val="24"/>
          <w:szCs w:val="24"/>
        </w:rPr>
        <w:t>договор</w:t>
      </w:r>
      <w:r w:rsidRPr="001C4CD4">
        <w:rPr>
          <w:rFonts w:ascii="Times New Roman" w:hAnsi="Times New Roman" w:cs="Times New Roman"/>
          <w:sz w:val="24"/>
          <w:szCs w:val="24"/>
        </w:rPr>
        <w:t xml:space="preserve">а, указанной в извещении о проведении открытого аукциона в электронной форме, или по цене </w:t>
      </w:r>
      <w:r w:rsidR="008D6F5A">
        <w:rPr>
          <w:rFonts w:ascii="Times New Roman" w:hAnsi="Times New Roman" w:cs="Times New Roman"/>
          <w:sz w:val="24"/>
          <w:szCs w:val="24"/>
        </w:rPr>
        <w:t>договор</w:t>
      </w:r>
      <w:r w:rsidRPr="001C4CD4">
        <w:rPr>
          <w:rFonts w:ascii="Times New Roman" w:hAnsi="Times New Roman" w:cs="Times New Roman"/>
          <w:sz w:val="24"/>
          <w:szCs w:val="24"/>
        </w:rPr>
        <w:t xml:space="preserve">а, согласованной с таким участником размещения заказа и не превышающей начальной (максимальной) цены </w:t>
      </w:r>
      <w:r w:rsidR="008D6F5A">
        <w:rPr>
          <w:rFonts w:ascii="Times New Roman" w:hAnsi="Times New Roman" w:cs="Times New Roman"/>
          <w:sz w:val="24"/>
          <w:szCs w:val="24"/>
        </w:rPr>
        <w:t>договор</w:t>
      </w:r>
      <w:r w:rsidRPr="001C4CD4">
        <w:rPr>
          <w:rFonts w:ascii="Times New Roman" w:hAnsi="Times New Roman" w:cs="Times New Roman"/>
          <w:sz w:val="24"/>
          <w:szCs w:val="24"/>
        </w:rPr>
        <w:t xml:space="preserve">а. Участник размещения заказа, признанный единственным участником открытого аукциона, не вправе отказаться от заключения </w:t>
      </w:r>
      <w:r w:rsidR="008D6F5A">
        <w:rPr>
          <w:rFonts w:ascii="Times New Roman" w:hAnsi="Times New Roman" w:cs="Times New Roman"/>
          <w:sz w:val="24"/>
          <w:szCs w:val="24"/>
        </w:rPr>
        <w:t>договор</w:t>
      </w:r>
      <w:r w:rsidRPr="001C4CD4">
        <w:rPr>
          <w:rFonts w:ascii="Times New Roman" w:hAnsi="Times New Roman" w:cs="Times New Roman"/>
          <w:sz w:val="24"/>
          <w:szCs w:val="24"/>
        </w:rPr>
        <w:t>а.</w:t>
      </w:r>
    </w:p>
    <w:p w:rsidR="00726D21" w:rsidRDefault="00022AD8" w:rsidP="00D9575C">
      <w:pPr>
        <w:pStyle w:val="ConsPlusNormal"/>
        <w:numPr>
          <w:ilvl w:val="1"/>
          <w:numId w:val="2"/>
        </w:numPr>
        <w:tabs>
          <w:tab w:val="left" w:pos="180"/>
        </w:tabs>
        <w:spacing w:line="30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D04859" w:rsidRPr="00D04859" w:rsidRDefault="00D04859" w:rsidP="00D04859">
      <w:pPr>
        <w:pStyle w:val="ConsPlusNormal"/>
        <w:tabs>
          <w:tab w:val="left" w:pos="360"/>
        </w:tabs>
        <w:spacing w:line="300" w:lineRule="auto"/>
        <w:jc w:val="both"/>
        <w:rPr>
          <w:rFonts w:ascii="Times New Roman" w:hAnsi="Times New Roman" w:cs="Times New Roman"/>
          <w:sz w:val="24"/>
          <w:szCs w:val="24"/>
        </w:rPr>
      </w:pPr>
      <w:r w:rsidRPr="00D04859">
        <w:rPr>
          <w:rFonts w:ascii="Times New Roman" w:hAnsi="Times New Roman" w:cs="Times New Roman"/>
          <w:sz w:val="24"/>
          <w:szCs w:val="24"/>
        </w:rPr>
        <w:t>1) В открытом аукционе в электронной форме могут участвовать только участники проведения закупки, признанные участниками открытого аукциона.</w:t>
      </w:r>
    </w:p>
    <w:p w:rsidR="00D04859" w:rsidRPr="00D04859" w:rsidRDefault="00D04859" w:rsidP="00D04859">
      <w:pPr>
        <w:pStyle w:val="ConsPlusNormal"/>
        <w:tabs>
          <w:tab w:val="left" w:pos="360"/>
        </w:tabs>
        <w:spacing w:line="300" w:lineRule="auto"/>
        <w:jc w:val="both"/>
        <w:rPr>
          <w:rFonts w:ascii="Times New Roman" w:hAnsi="Times New Roman" w:cs="Times New Roman"/>
          <w:sz w:val="24"/>
          <w:szCs w:val="24"/>
        </w:rPr>
      </w:pPr>
      <w:r w:rsidRPr="00D04859">
        <w:rPr>
          <w:rFonts w:ascii="Times New Roman" w:hAnsi="Times New Roman" w:cs="Times New Roman"/>
          <w:sz w:val="24"/>
          <w:szCs w:val="24"/>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D04859" w:rsidRPr="00D04859" w:rsidRDefault="00D04859" w:rsidP="00D04859">
      <w:pPr>
        <w:pStyle w:val="ConsPlusNormal"/>
        <w:tabs>
          <w:tab w:val="left" w:pos="360"/>
        </w:tabs>
        <w:spacing w:line="300" w:lineRule="auto"/>
        <w:jc w:val="both"/>
        <w:rPr>
          <w:rFonts w:ascii="Times New Roman" w:hAnsi="Times New Roman" w:cs="Times New Roman"/>
          <w:sz w:val="24"/>
          <w:szCs w:val="24"/>
        </w:rPr>
      </w:pPr>
      <w:bookmarkStart w:id="37" w:name="Par1731"/>
      <w:bookmarkEnd w:id="37"/>
      <w:r w:rsidRPr="00D04859">
        <w:rPr>
          <w:rFonts w:ascii="Times New Roman" w:hAnsi="Times New Roman" w:cs="Times New Roman"/>
          <w:sz w:val="24"/>
          <w:szCs w:val="24"/>
        </w:rPr>
        <w:t>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w:t>
      </w:r>
    </w:p>
    <w:p w:rsidR="00D04859" w:rsidRPr="00D04859" w:rsidRDefault="00D04859" w:rsidP="00D04859">
      <w:pPr>
        <w:pStyle w:val="ConsPlusNormal"/>
        <w:tabs>
          <w:tab w:val="left" w:pos="360"/>
        </w:tabs>
        <w:spacing w:line="300" w:lineRule="auto"/>
        <w:jc w:val="both"/>
        <w:rPr>
          <w:rFonts w:ascii="Times New Roman" w:hAnsi="Times New Roman" w:cs="Times New Roman"/>
          <w:sz w:val="24"/>
          <w:szCs w:val="24"/>
        </w:rPr>
      </w:pPr>
      <w:bookmarkStart w:id="38" w:name="Par1733"/>
      <w:bookmarkEnd w:id="38"/>
      <w:r w:rsidRPr="00D04859">
        <w:rPr>
          <w:rFonts w:ascii="Times New Roman" w:hAnsi="Times New Roman" w:cs="Times New Roman"/>
          <w:sz w:val="24"/>
          <w:szCs w:val="24"/>
        </w:rPr>
        <w:t>4) "Шаг аукциона" составляет от 0,5 процента до пяти процентов начальной (максимальной) цены договора (цены лота).</w:t>
      </w:r>
    </w:p>
    <w:p w:rsidR="00D04859" w:rsidRPr="00D04859" w:rsidRDefault="00D04859" w:rsidP="00D04859">
      <w:pPr>
        <w:pStyle w:val="ConsPlusNormal"/>
        <w:tabs>
          <w:tab w:val="left" w:pos="360"/>
        </w:tabs>
        <w:spacing w:line="300" w:lineRule="auto"/>
        <w:jc w:val="both"/>
        <w:rPr>
          <w:rFonts w:ascii="Times New Roman" w:hAnsi="Times New Roman" w:cs="Times New Roman"/>
          <w:sz w:val="24"/>
          <w:szCs w:val="24"/>
        </w:rPr>
      </w:pPr>
      <w:bookmarkStart w:id="39" w:name="Par1737"/>
      <w:bookmarkStart w:id="40" w:name="Par1739"/>
      <w:bookmarkStart w:id="41" w:name="Par1746"/>
      <w:bookmarkStart w:id="42" w:name="Par1757"/>
      <w:bookmarkStart w:id="43" w:name="Par1764"/>
      <w:bookmarkEnd w:id="39"/>
      <w:bookmarkEnd w:id="40"/>
      <w:bookmarkEnd w:id="41"/>
      <w:bookmarkEnd w:id="42"/>
      <w:bookmarkEnd w:id="43"/>
      <w:r w:rsidRPr="00D04859">
        <w:rPr>
          <w:rFonts w:ascii="Times New Roman" w:hAnsi="Times New Roman" w:cs="Times New Roman"/>
          <w:sz w:val="24"/>
          <w:szCs w:val="24"/>
        </w:rPr>
        <w:t>5)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D04859" w:rsidRDefault="00242167" w:rsidP="00D9575C">
      <w:pPr>
        <w:pStyle w:val="ConsPlusNormal"/>
        <w:numPr>
          <w:ilvl w:val="1"/>
          <w:numId w:val="2"/>
        </w:numPr>
        <w:tabs>
          <w:tab w:val="left" w:pos="180"/>
        </w:tabs>
        <w:spacing w:line="30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Порядок рассмотрения вторых частей заявок на участие в аукционе</w:t>
      </w:r>
    </w:p>
    <w:p w:rsidR="00242167" w:rsidRPr="00242167" w:rsidRDefault="00242167" w:rsidP="00242167">
      <w:pPr>
        <w:pStyle w:val="ConsPlusNormal"/>
        <w:tabs>
          <w:tab w:val="left" w:pos="360"/>
        </w:tabs>
        <w:spacing w:line="300" w:lineRule="auto"/>
        <w:jc w:val="both"/>
        <w:rPr>
          <w:rFonts w:ascii="Times New Roman" w:hAnsi="Times New Roman" w:cs="Times New Roman"/>
          <w:sz w:val="24"/>
          <w:szCs w:val="24"/>
        </w:rPr>
      </w:pPr>
      <w:r w:rsidRPr="00242167">
        <w:rPr>
          <w:rFonts w:ascii="Times New Roman" w:hAnsi="Times New Roman" w:cs="Times New Roman"/>
          <w:sz w:val="24"/>
          <w:szCs w:val="24"/>
        </w:rPr>
        <w:t>1) Закупочная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w:t>
      </w:r>
    </w:p>
    <w:p w:rsidR="00242167" w:rsidRPr="00242167" w:rsidRDefault="00242167" w:rsidP="00242167">
      <w:pPr>
        <w:pStyle w:val="ConsPlusNormal"/>
        <w:tabs>
          <w:tab w:val="left" w:pos="360"/>
        </w:tabs>
        <w:spacing w:line="300" w:lineRule="auto"/>
        <w:jc w:val="both"/>
        <w:rPr>
          <w:rFonts w:ascii="Times New Roman" w:hAnsi="Times New Roman" w:cs="Times New Roman"/>
          <w:sz w:val="24"/>
          <w:szCs w:val="24"/>
        </w:rPr>
      </w:pPr>
      <w:r w:rsidRPr="00242167">
        <w:rPr>
          <w:rFonts w:ascii="Times New Roman" w:hAnsi="Times New Roman" w:cs="Times New Roman"/>
          <w:sz w:val="24"/>
          <w:szCs w:val="24"/>
        </w:rPr>
        <w:t xml:space="preserve">2) Закупочной комиссией на основании результатов рассмотрения вторых частей заявок на </w:t>
      </w:r>
      <w:r w:rsidRPr="00242167">
        <w:rPr>
          <w:rFonts w:ascii="Times New Roman" w:hAnsi="Times New Roman" w:cs="Times New Roman"/>
          <w:sz w:val="24"/>
          <w:szCs w:val="24"/>
        </w:rPr>
        <w:lastRenderedPageBreak/>
        <w:t>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главой. Для принятия указанного решения закупочная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закупки, подавшем такую заявку на участие в открытом аукционе.</w:t>
      </w:r>
    </w:p>
    <w:p w:rsidR="00242167" w:rsidRPr="00242167" w:rsidRDefault="00242167" w:rsidP="00242167">
      <w:pPr>
        <w:pStyle w:val="ConsPlusNormal"/>
        <w:tabs>
          <w:tab w:val="left" w:pos="360"/>
        </w:tabs>
        <w:spacing w:line="300" w:lineRule="auto"/>
        <w:jc w:val="both"/>
        <w:rPr>
          <w:rFonts w:ascii="Times New Roman" w:hAnsi="Times New Roman" w:cs="Times New Roman"/>
          <w:sz w:val="24"/>
          <w:szCs w:val="24"/>
        </w:rPr>
      </w:pPr>
      <w:bookmarkStart w:id="44" w:name="Par1778"/>
      <w:bookmarkEnd w:id="44"/>
      <w:r w:rsidRPr="00242167">
        <w:rPr>
          <w:rFonts w:ascii="Times New Roman" w:hAnsi="Times New Roman" w:cs="Times New Roman"/>
          <w:sz w:val="24"/>
          <w:szCs w:val="24"/>
        </w:rPr>
        <w:t>3)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w:t>
      </w:r>
    </w:p>
    <w:p w:rsidR="00242167" w:rsidRPr="00242167" w:rsidRDefault="00242167" w:rsidP="00242167">
      <w:pPr>
        <w:pStyle w:val="ConsPlusNormal"/>
        <w:tabs>
          <w:tab w:val="left" w:pos="360"/>
        </w:tabs>
        <w:spacing w:line="300" w:lineRule="auto"/>
        <w:jc w:val="both"/>
        <w:rPr>
          <w:rFonts w:ascii="Times New Roman" w:hAnsi="Times New Roman" w:cs="Times New Roman"/>
          <w:sz w:val="24"/>
          <w:szCs w:val="24"/>
        </w:rPr>
      </w:pPr>
      <w:bookmarkStart w:id="45" w:name="Par1781"/>
      <w:bookmarkStart w:id="46" w:name="Par1787"/>
      <w:bookmarkEnd w:id="45"/>
      <w:bookmarkEnd w:id="46"/>
      <w:r w:rsidRPr="00242167">
        <w:rPr>
          <w:rFonts w:ascii="Times New Roman" w:hAnsi="Times New Roman" w:cs="Times New Roman"/>
          <w:sz w:val="24"/>
          <w:szCs w:val="24"/>
        </w:rPr>
        <w:t xml:space="preserve">4) Участник открытого аукциона в электронной форме, который предложил наиболее низкую цену </w:t>
      </w:r>
      <w:r w:rsidR="008D6F5A">
        <w:rPr>
          <w:rFonts w:ascii="Times New Roman" w:hAnsi="Times New Roman" w:cs="Times New Roman"/>
          <w:sz w:val="24"/>
          <w:szCs w:val="24"/>
        </w:rPr>
        <w:t>договор</w:t>
      </w:r>
      <w:r w:rsidRPr="00242167">
        <w:rPr>
          <w:rFonts w:ascii="Times New Roman" w:hAnsi="Times New Roman" w:cs="Times New Roman"/>
          <w:sz w:val="24"/>
          <w:szCs w:val="24"/>
        </w:rPr>
        <w:t xml:space="preserve">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242167" w:rsidRPr="00242167" w:rsidRDefault="00242167" w:rsidP="00242167">
      <w:pPr>
        <w:pStyle w:val="ConsPlusNormal"/>
        <w:tabs>
          <w:tab w:val="left" w:pos="360"/>
        </w:tabs>
        <w:spacing w:line="300" w:lineRule="auto"/>
        <w:jc w:val="both"/>
        <w:rPr>
          <w:rFonts w:ascii="Times New Roman" w:hAnsi="Times New Roman" w:cs="Times New Roman"/>
          <w:sz w:val="24"/>
          <w:szCs w:val="24"/>
        </w:rPr>
      </w:pPr>
      <w:r w:rsidRPr="00242167">
        <w:rPr>
          <w:rFonts w:ascii="Times New Roman" w:hAnsi="Times New Roman" w:cs="Times New Roman"/>
          <w:sz w:val="24"/>
          <w:szCs w:val="24"/>
        </w:rPr>
        <w:t>5)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242167" w:rsidRDefault="00242167" w:rsidP="00242167">
      <w:pPr>
        <w:pStyle w:val="ConsPlusNormal"/>
        <w:numPr>
          <w:ilvl w:val="1"/>
          <w:numId w:val="2"/>
        </w:numPr>
        <w:tabs>
          <w:tab w:val="left" w:pos="180"/>
        </w:tabs>
        <w:spacing w:line="300" w:lineRule="auto"/>
        <w:jc w:val="both"/>
        <w:rPr>
          <w:rFonts w:ascii="Times New Roman" w:hAnsi="Times New Roman" w:cs="Times New Roman"/>
          <w:b/>
          <w:sz w:val="24"/>
          <w:szCs w:val="24"/>
        </w:rPr>
      </w:pPr>
      <w:bookmarkStart w:id="47" w:name="Par1792"/>
      <w:bookmarkStart w:id="48" w:name="Par1794"/>
      <w:bookmarkEnd w:id="47"/>
      <w:bookmarkEnd w:id="48"/>
      <w:r w:rsidRPr="00242167">
        <w:rPr>
          <w:rFonts w:ascii="Times New Roman" w:hAnsi="Times New Roman" w:cs="Times New Roman"/>
          <w:b/>
          <w:sz w:val="24"/>
          <w:szCs w:val="24"/>
        </w:rPr>
        <w:t>Заключение договора по результатам открытого аукциона в электронной форме</w:t>
      </w:r>
    </w:p>
    <w:p w:rsidR="00242167" w:rsidRPr="00242167" w:rsidRDefault="00242167" w:rsidP="00242167">
      <w:pPr>
        <w:pStyle w:val="ConsPlusNormal"/>
        <w:tabs>
          <w:tab w:val="left" w:pos="180"/>
        </w:tabs>
        <w:spacing w:line="300" w:lineRule="auto"/>
        <w:jc w:val="both"/>
        <w:rPr>
          <w:rFonts w:ascii="Times New Roman" w:hAnsi="Times New Roman" w:cs="Times New Roman"/>
          <w:sz w:val="24"/>
          <w:szCs w:val="24"/>
        </w:rPr>
      </w:pPr>
      <w:r w:rsidRPr="00242167">
        <w:rPr>
          <w:rFonts w:ascii="Times New Roman" w:hAnsi="Times New Roman" w:cs="Times New Roman"/>
          <w:sz w:val="24"/>
          <w:szCs w:val="24"/>
        </w:rPr>
        <w:t>1) По результатам открытого аукциона в электронной форме договор заключается с победителем открытого аукциона в электронной форме.</w:t>
      </w:r>
    </w:p>
    <w:p w:rsidR="00242167" w:rsidRPr="00242167" w:rsidRDefault="00242167" w:rsidP="00242167">
      <w:pPr>
        <w:pStyle w:val="ConsPlusNormal"/>
        <w:tabs>
          <w:tab w:val="left" w:pos="180"/>
        </w:tabs>
        <w:spacing w:line="300" w:lineRule="auto"/>
        <w:jc w:val="both"/>
        <w:rPr>
          <w:rFonts w:ascii="Times New Roman" w:hAnsi="Times New Roman" w:cs="Times New Roman"/>
          <w:sz w:val="24"/>
          <w:szCs w:val="24"/>
        </w:rPr>
      </w:pPr>
      <w:r w:rsidRPr="00242167">
        <w:rPr>
          <w:rFonts w:ascii="Times New Roman" w:hAnsi="Times New Roman" w:cs="Times New Roman"/>
          <w:sz w:val="24"/>
          <w:szCs w:val="24"/>
        </w:rPr>
        <w:t xml:space="preserve">2) Заказчик в течение пяти дней со дня размещения на электронной площадке протокола направляют оператору электронной площадки без подписи заказчика проект договора, который составляется путем включения цены </w:t>
      </w:r>
      <w:r w:rsidR="008D6F5A">
        <w:rPr>
          <w:rFonts w:ascii="Times New Roman" w:hAnsi="Times New Roman" w:cs="Times New Roman"/>
          <w:sz w:val="24"/>
          <w:szCs w:val="24"/>
        </w:rPr>
        <w:t>договор</w:t>
      </w:r>
      <w:r w:rsidRPr="00242167">
        <w:rPr>
          <w:rFonts w:ascii="Times New Roman" w:hAnsi="Times New Roman" w:cs="Times New Roman"/>
          <w:sz w:val="24"/>
          <w:szCs w:val="24"/>
        </w:rPr>
        <w:t>а, предложенной участником открытого аукциона, с которым заключается договор,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договора, прилагаемого к документации об открытом аукционе в электронной форме.</w:t>
      </w:r>
    </w:p>
    <w:p w:rsidR="00242167" w:rsidRPr="00242167" w:rsidRDefault="00242167" w:rsidP="00242167">
      <w:pPr>
        <w:pStyle w:val="ConsPlusNormal"/>
        <w:tabs>
          <w:tab w:val="left" w:pos="180"/>
        </w:tabs>
        <w:spacing w:line="300" w:lineRule="auto"/>
        <w:jc w:val="both"/>
        <w:rPr>
          <w:rFonts w:ascii="Times New Roman" w:hAnsi="Times New Roman" w:cs="Times New Roman"/>
          <w:sz w:val="24"/>
          <w:szCs w:val="24"/>
        </w:rPr>
      </w:pPr>
      <w:bookmarkStart w:id="49" w:name="Par1808"/>
      <w:bookmarkStart w:id="50" w:name="Par1809"/>
      <w:bookmarkEnd w:id="49"/>
      <w:bookmarkEnd w:id="50"/>
      <w:r w:rsidRPr="00242167">
        <w:rPr>
          <w:rFonts w:ascii="Times New Roman" w:hAnsi="Times New Roman" w:cs="Times New Roman"/>
          <w:sz w:val="24"/>
          <w:szCs w:val="24"/>
        </w:rPr>
        <w:t>3) В течение пяти дней со дня получения проекта договора участник открытого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участника открытого аукциона.</w:t>
      </w:r>
    </w:p>
    <w:p w:rsidR="00242167" w:rsidRPr="00242167" w:rsidRDefault="00242167" w:rsidP="00242167">
      <w:pPr>
        <w:pStyle w:val="ConsPlusNormal"/>
        <w:tabs>
          <w:tab w:val="left" w:pos="180"/>
        </w:tabs>
        <w:spacing w:line="300" w:lineRule="auto"/>
        <w:jc w:val="both"/>
        <w:rPr>
          <w:rFonts w:ascii="Times New Roman" w:hAnsi="Times New Roman" w:cs="Times New Roman"/>
          <w:sz w:val="24"/>
          <w:szCs w:val="24"/>
        </w:rPr>
      </w:pPr>
      <w:bookmarkStart w:id="51" w:name="Par1812"/>
      <w:bookmarkStart w:id="52" w:name="Par1814"/>
      <w:bookmarkStart w:id="53" w:name="Par1835"/>
      <w:bookmarkEnd w:id="51"/>
      <w:bookmarkEnd w:id="52"/>
      <w:bookmarkEnd w:id="53"/>
      <w:r w:rsidRPr="00242167">
        <w:rPr>
          <w:rFonts w:ascii="Times New Roman" w:hAnsi="Times New Roman" w:cs="Times New Roman"/>
          <w:sz w:val="24"/>
          <w:szCs w:val="24"/>
        </w:rPr>
        <w:t>4) Договор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42167" w:rsidRDefault="00242167" w:rsidP="00242167">
      <w:pPr>
        <w:pStyle w:val="ConsPlusNormal"/>
        <w:tabs>
          <w:tab w:val="left" w:pos="180"/>
        </w:tabs>
        <w:spacing w:line="300" w:lineRule="auto"/>
        <w:jc w:val="both"/>
        <w:rPr>
          <w:rFonts w:ascii="Times New Roman" w:hAnsi="Times New Roman" w:cs="Times New Roman"/>
          <w:b/>
          <w:sz w:val="24"/>
          <w:szCs w:val="24"/>
        </w:rPr>
      </w:pPr>
    </w:p>
    <w:p w:rsidR="00DD6C65" w:rsidRDefault="00DD6C65" w:rsidP="00242167">
      <w:pPr>
        <w:pStyle w:val="ConsPlusNormal"/>
        <w:tabs>
          <w:tab w:val="left" w:pos="180"/>
        </w:tabs>
        <w:spacing w:line="300" w:lineRule="auto"/>
        <w:jc w:val="both"/>
        <w:rPr>
          <w:rFonts w:ascii="Times New Roman" w:hAnsi="Times New Roman" w:cs="Times New Roman"/>
          <w:b/>
          <w:sz w:val="24"/>
          <w:szCs w:val="24"/>
        </w:rPr>
      </w:pPr>
    </w:p>
    <w:p w:rsidR="00DD6C65" w:rsidRDefault="00DD6C65" w:rsidP="00242167">
      <w:pPr>
        <w:pStyle w:val="ConsPlusNormal"/>
        <w:tabs>
          <w:tab w:val="left" w:pos="180"/>
        </w:tabs>
        <w:spacing w:line="300" w:lineRule="auto"/>
        <w:jc w:val="both"/>
        <w:rPr>
          <w:rFonts w:ascii="Times New Roman" w:hAnsi="Times New Roman" w:cs="Times New Roman"/>
          <w:b/>
          <w:sz w:val="24"/>
          <w:szCs w:val="24"/>
        </w:rPr>
      </w:pPr>
    </w:p>
    <w:p w:rsidR="00DD6C65" w:rsidRDefault="00DD6C65" w:rsidP="00242167">
      <w:pPr>
        <w:pStyle w:val="ConsPlusNormal"/>
        <w:tabs>
          <w:tab w:val="left" w:pos="180"/>
        </w:tabs>
        <w:spacing w:line="300" w:lineRule="auto"/>
        <w:jc w:val="both"/>
        <w:rPr>
          <w:rFonts w:ascii="Times New Roman" w:hAnsi="Times New Roman" w:cs="Times New Roman"/>
          <w:b/>
          <w:sz w:val="24"/>
          <w:szCs w:val="24"/>
        </w:rPr>
      </w:pPr>
    </w:p>
    <w:p w:rsidR="00DD6C65" w:rsidRDefault="00DD6C65" w:rsidP="00242167">
      <w:pPr>
        <w:pStyle w:val="ConsPlusNormal"/>
        <w:tabs>
          <w:tab w:val="left" w:pos="180"/>
        </w:tabs>
        <w:spacing w:line="300" w:lineRule="auto"/>
        <w:jc w:val="both"/>
        <w:rPr>
          <w:rFonts w:ascii="Times New Roman" w:hAnsi="Times New Roman" w:cs="Times New Roman"/>
          <w:b/>
          <w:sz w:val="24"/>
          <w:szCs w:val="24"/>
        </w:rPr>
      </w:pPr>
    </w:p>
    <w:p w:rsidR="00DD6C65" w:rsidRPr="00242167" w:rsidRDefault="00DD6C65" w:rsidP="00242167">
      <w:pPr>
        <w:pStyle w:val="ConsPlusNormal"/>
        <w:tabs>
          <w:tab w:val="left" w:pos="180"/>
        </w:tabs>
        <w:spacing w:line="300" w:lineRule="auto"/>
        <w:jc w:val="both"/>
        <w:rPr>
          <w:rFonts w:ascii="Times New Roman" w:hAnsi="Times New Roman" w:cs="Times New Roman"/>
          <w:b/>
          <w:sz w:val="24"/>
          <w:szCs w:val="24"/>
        </w:rPr>
      </w:pPr>
    </w:p>
    <w:p w:rsidR="00022AD8" w:rsidRDefault="00B33019" w:rsidP="00D9575C">
      <w:pPr>
        <w:pStyle w:val="a"/>
        <w:rPr>
          <w:b/>
        </w:rPr>
      </w:pPr>
      <w:bookmarkStart w:id="54" w:name="_Toc347479210"/>
      <w:r>
        <w:rPr>
          <w:b/>
        </w:rPr>
        <w:lastRenderedPageBreak/>
        <w:t>Проведение закупки способом открытого конкурса</w:t>
      </w:r>
      <w:bookmarkEnd w:id="54"/>
    </w:p>
    <w:p w:rsidR="001576FD" w:rsidRPr="001576FD" w:rsidRDefault="001576FD" w:rsidP="00D9575C">
      <w:pPr>
        <w:pStyle w:val="ConsPlusNormal"/>
        <w:numPr>
          <w:ilvl w:val="1"/>
          <w:numId w:val="2"/>
        </w:numPr>
        <w:tabs>
          <w:tab w:val="left" w:pos="540"/>
        </w:tabs>
        <w:spacing w:line="300" w:lineRule="auto"/>
        <w:ind w:left="0" w:firstLine="0"/>
        <w:jc w:val="both"/>
        <w:rPr>
          <w:rFonts w:ascii="Times New Roman" w:hAnsi="Times New Roman" w:cs="Times New Roman"/>
          <w:b/>
          <w:sz w:val="24"/>
          <w:szCs w:val="24"/>
        </w:rPr>
      </w:pPr>
      <w:r w:rsidRPr="001576FD">
        <w:rPr>
          <w:rFonts w:ascii="Times New Roman" w:hAnsi="Times New Roman" w:cs="Times New Roman"/>
          <w:sz w:val="24"/>
          <w:szCs w:val="24"/>
        </w:rPr>
        <w:t xml:space="preserve">Под конкурсом понимаются торги, победителем которых признается лицо, которое предложило лучшие условия исполнения </w:t>
      </w:r>
      <w:r>
        <w:rPr>
          <w:rFonts w:ascii="Times New Roman" w:hAnsi="Times New Roman" w:cs="Times New Roman"/>
          <w:sz w:val="24"/>
          <w:szCs w:val="24"/>
        </w:rPr>
        <w:t>договора</w:t>
      </w:r>
      <w:r w:rsidRPr="001576FD">
        <w:rPr>
          <w:rFonts w:ascii="Times New Roman" w:hAnsi="Times New Roman" w:cs="Times New Roman"/>
          <w:sz w:val="24"/>
          <w:szCs w:val="24"/>
        </w:rPr>
        <w:t xml:space="preserve"> и заявке на участие в конкурсе которого присвоен первый номер</w:t>
      </w:r>
      <w:r>
        <w:rPr>
          <w:rFonts w:ascii="Times New Roman" w:hAnsi="Times New Roman" w:cs="Times New Roman"/>
          <w:sz w:val="24"/>
          <w:szCs w:val="24"/>
        </w:rPr>
        <w:t>.</w:t>
      </w:r>
    </w:p>
    <w:p w:rsidR="001576FD" w:rsidRDefault="001576FD" w:rsidP="00D9575C">
      <w:pPr>
        <w:pStyle w:val="ConsPlusNormal"/>
        <w:numPr>
          <w:ilvl w:val="1"/>
          <w:numId w:val="2"/>
        </w:numPr>
        <w:tabs>
          <w:tab w:val="left" w:pos="540"/>
        </w:tabs>
        <w:spacing w:line="300" w:lineRule="auto"/>
        <w:ind w:left="0" w:firstLine="0"/>
        <w:jc w:val="both"/>
        <w:rPr>
          <w:rFonts w:ascii="Times New Roman" w:hAnsi="Times New Roman" w:cs="Times New Roman"/>
          <w:b/>
          <w:sz w:val="24"/>
          <w:szCs w:val="24"/>
        </w:rPr>
      </w:pPr>
      <w:r w:rsidRPr="001576FD">
        <w:rPr>
          <w:rFonts w:ascii="Times New Roman" w:hAnsi="Times New Roman" w:cs="Times New Roman"/>
          <w:b/>
          <w:sz w:val="24"/>
          <w:szCs w:val="24"/>
        </w:rPr>
        <w:t>Условия применения открытого конкурса как закупочной процедуры:</w:t>
      </w:r>
    </w:p>
    <w:p w:rsidR="001576FD" w:rsidRDefault="001576FD" w:rsidP="00B709C3">
      <w:pPr>
        <w:pStyle w:val="ConsPlusNormal"/>
        <w:tabs>
          <w:tab w:val="left" w:pos="540"/>
        </w:tabs>
        <w:spacing w:line="300" w:lineRule="auto"/>
        <w:jc w:val="both"/>
        <w:rPr>
          <w:rFonts w:ascii="Times New Roman" w:hAnsi="Times New Roman" w:cs="Times New Roman"/>
          <w:sz w:val="24"/>
          <w:szCs w:val="24"/>
        </w:rPr>
      </w:pPr>
      <w:r w:rsidRPr="001576FD">
        <w:rPr>
          <w:rFonts w:ascii="Times New Roman" w:hAnsi="Times New Roman" w:cs="Times New Roman"/>
          <w:sz w:val="24"/>
          <w:szCs w:val="24"/>
        </w:rPr>
        <w:t>1)</w:t>
      </w:r>
      <w:r>
        <w:rPr>
          <w:rFonts w:ascii="Times New Roman" w:hAnsi="Times New Roman" w:cs="Times New Roman"/>
          <w:b/>
          <w:sz w:val="24"/>
          <w:szCs w:val="24"/>
        </w:rPr>
        <w:t xml:space="preserve"> </w:t>
      </w:r>
      <w:r w:rsidRPr="001576FD">
        <w:rPr>
          <w:rFonts w:ascii="Times New Roman" w:hAnsi="Times New Roman" w:cs="Times New Roman"/>
          <w:sz w:val="24"/>
          <w:szCs w:val="24"/>
        </w:rPr>
        <w:t>Закупаемая продукция не может бы</w:t>
      </w:r>
      <w:r>
        <w:rPr>
          <w:rFonts w:ascii="Times New Roman" w:hAnsi="Times New Roman" w:cs="Times New Roman"/>
          <w:sz w:val="24"/>
          <w:szCs w:val="24"/>
        </w:rPr>
        <w:t xml:space="preserve">ть сопоставлена только по цене: </w:t>
      </w:r>
      <w:r w:rsidRPr="001576FD">
        <w:rPr>
          <w:rFonts w:ascii="Times New Roman" w:hAnsi="Times New Roman" w:cs="Times New Roman"/>
          <w:sz w:val="24"/>
          <w:szCs w:val="24"/>
        </w:rPr>
        <w:t>нецелесообразно проведение запроса котировочных заявок или открытого аукциона в электронной форме.</w:t>
      </w:r>
      <w:r>
        <w:rPr>
          <w:rFonts w:ascii="Times New Roman" w:hAnsi="Times New Roman" w:cs="Times New Roman"/>
          <w:sz w:val="24"/>
          <w:szCs w:val="24"/>
        </w:rPr>
        <w:t xml:space="preserve"> Таким образом в открытом конкурсе победителем признается участник, предложивший </w:t>
      </w:r>
      <w:r w:rsidRPr="001576FD">
        <w:rPr>
          <w:rFonts w:ascii="Times New Roman" w:hAnsi="Times New Roman" w:cs="Times New Roman"/>
          <w:sz w:val="24"/>
          <w:szCs w:val="24"/>
          <w:u w:val="single"/>
        </w:rPr>
        <w:t>лучшие условия исполнения договора</w:t>
      </w:r>
      <w:r>
        <w:rPr>
          <w:rFonts w:ascii="Times New Roman" w:hAnsi="Times New Roman" w:cs="Times New Roman"/>
          <w:sz w:val="24"/>
          <w:szCs w:val="24"/>
        </w:rPr>
        <w:t>.</w:t>
      </w:r>
    </w:p>
    <w:p w:rsidR="001576FD" w:rsidRDefault="009B112D" w:rsidP="00D9575C">
      <w:pPr>
        <w:pStyle w:val="ConsPlusNormal"/>
        <w:numPr>
          <w:ilvl w:val="1"/>
          <w:numId w:val="2"/>
        </w:numPr>
        <w:tabs>
          <w:tab w:val="left" w:pos="540"/>
        </w:tabs>
        <w:spacing w:line="30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Документация, публикуемая на Официальном сайте, при</w:t>
      </w:r>
      <w:r w:rsidR="001576FD">
        <w:rPr>
          <w:rFonts w:ascii="Times New Roman" w:hAnsi="Times New Roman" w:cs="Times New Roman"/>
          <w:b/>
          <w:sz w:val="24"/>
          <w:szCs w:val="24"/>
        </w:rPr>
        <w:t xml:space="preserve"> проведении открытого конкурса:</w:t>
      </w:r>
    </w:p>
    <w:p w:rsidR="00527C81" w:rsidRDefault="001576FD" w:rsidP="00B709C3">
      <w:pPr>
        <w:pStyle w:val="ConsPlusNormal"/>
        <w:tabs>
          <w:tab w:val="left" w:pos="360"/>
          <w:tab w:val="left" w:pos="540"/>
        </w:tabs>
        <w:spacing w:line="300" w:lineRule="auto"/>
        <w:jc w:val="both"/>
        <w:rPr>
          <w:rFonts w:ascii="Times New Roman" w:hAnsi="Times New Roman" w:cs="Times New Roman"/>
          <w:sz w:val="24"/>
          <w:szCs w:val="24"/>
        </w:rPr>
      </w:pPr>
      <w:r w:rsidRPr="00EB5BEF">
        <w:rPr>
          <w:rFonts w:ascii="Times New Roman" w:hAnsi="Times New Roman" w:cs="Times New Roman"/>
          <w:sz w:val="24"/>
          <w:szCs w:val="24"/>
        </w:rPr>
        <w:t xml:space="preserve">1) </w:t>
      </w:r>
      <w:r w:rsidR="00527C81" w:rsidRPr="00EB5BEF">
        <w:rPr>
          <w:rFonts w:ascii="Times New Roman" w:hAnsi="Times New Roman" w:cs="Times New Roman"/>
          <w:sz w:val="24"/>
          <w:szCs w:val="24"/>
        </w:rPr>
        <w:t>Извещение о проведении открытого конкурса</w:t>
      </w:r>
      <w:r w:rsidR="009B112D">
        <w:rPr>
          <w:rFonts w:ascii="Times New Roman" w:hAnsi="Times New Roman" w:cs="Times New Roman"/>
          <w:sz w:val="24"/>
          <w:szCs w:val="24"/>
        </w:rPr>
        <w:t>.</w:t>
      </w:r>
      <w:r w:rsidR="00527C81" w:rsidRPr="00EB5BEF">
        <w:rPr>
          <w:rFonts w:ascii="Times New Roman" w:hAnsi="Times New Roman" w:cs="Times New Roman"/>
          <w:sz w:val="24"/>
          <w:szCs w:val="24"/>
        </w:rPr>
        <w:t xml:space="preserve"> </w:t>
      </w:r>
      <w:r w:rsidR="009B112D">
        <w:rPr>
          <w:rFonts w:ascii="Times New Roman" w:hAnsi="Times New Roman" w:cs="Times New Roman"/>
          <w:sz w:val="24"/>
          <w:szCs w:val="24"/>
        </w:rPr>
        <w:t xml:space="preserve">Должно содержать сведения, предусмотренные </w:t>
      </w:r>
      <w:r w:rsidR="009B112D" w:rsidRPr="009B112D">
        <w:rPr>
          <w:rFonts w:ascii="Times New Roman" w:hAnsi="Times New Roman" w:cs="Times New Roman"/>
          <w:sz w:val="24"/>
          <w:szCs w:val="24"/>
          <w:u w:val="single"/>
        </w:rPr>
        <w:t>главой 6</w:t>
      </w:r>
      <w:r w:rsidR="009B112D">
        <w:rPr>
          <w:rFonts w:ascii="Times New Roman" w:hAnsi="Times New Roman" w:cs="Times New Roman"/>
          <w:sz w:val="24"/>
          <w:szCs w:val="24"/>
        </w:rPr>
        <w:t xml:space="preserve"> настоящего положения.</w:t>
      </w:r>
    </w:p>
    <w:p w:rsidR="009B112D" w:rsidRDefault="009B112D" w:rsidP="00B709C3">
      <w:pPr>
        <w:pStyle w:val="ConsPlusNormal"/>
        <w:tabs>
          <w:tab w:val="left" w:pos="360"/>
          <w:tab w:val="left" w:pos="540"/>
        </w:tab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B112D">
        <w:rPr>
          <w:rFonts w:ascii="Times New Roman" w:hAnsi="Times New Roman" w:cs="Times New Roman"/>
          <w:sz w:val="24"/>
          <w:szCs w:val="24"/>
          <w:u w:val="single"/>
        </w:rPr>
        <w:t>Конкурсная документация</w:t>
      </w:r>
      <w:r>
        <w:rPr>
          <w:rFonts w:ascii="Times New Roman" w:hAnsi="Times New Roman" w:cs="Times New Roman"/>
          <w:sz w:val="24"/>
          <w:szCs w:val="24"/>
        </w:rPr>
        <w:t xml:space="preserve">. Должна содержать сведения, предусмотренные </w:t>
      </w:r>
      <w:r w:rsidRPr="009B112D">
        <w:rPr>
          <w:rFonts w:ascii="Times New Roman" w:hAnsi="Times New Roman" w:cs="Times New Roman"/>
          <w:sz w:val="24"/>
          <w:szCs w:val="24"/>
          <w:u w:val="single"/>
        </w:rPr>
        <w:t xml:space="preserve">главой 7 </w:t>
      </w:r>
      <w:r>
        <w:rPr>
          <w:rFonts w:ascii="Times New Roman" w:hAnsi="Times New Roman" w:cs="Times New Roman"/>
          <w:sz w:val="24"/>
          <w:szCs w:val="24"/>
        </w:rPr>
        <w:t>настоящего положения.</w:t>
      </w:r>
    </w:p>
    <w:p w:rsidR="009B112D" w:rsidRDefault="009B112D" w:rsidP="00B709C3">
      <w:pPr>
        <w:pStyle w:val="ConsPlusNormal"/>
        <w:tabs>
          <w:tab w:val="left" w:pos="360"/>
          <w:tab w:val="left" w:pos="540"/>
        </w:tab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B112D">
        <w:rPr>
          <w:rFonts w:ascii="Times New Roman" w:hAnsi="Times New Roman" w:cs="Times New Roman"/>
          <w:sz w:val="24"/>
          <w:szCs w:val="24"/>
          <w:u w:val="single"/>
        </w:rPr>
        <w:t>Расчет начальной (максимальной цены договора)</w:t>
      </w:r>
      <w:r>
        <w:rPr>
          <w:rFonts w:ascii="Times New Roman" w:hAnsi="Times New Roman" w:cs="Times New Roman"/>
          <w:sz w:val="24"/>
          <w:szCs w:val="24"/>
        </w:rPr>
        <w:t>.</w:t>
      </w:r>
    </w:p>
    <w:p w:rsidR="009B112D" w:rsidRDefault="009B112D" w:rsidP="00B709C3">
      <w:pPr>
        <w:pStyle w:val="ConsPlusNormal"/>
        <w:tabs>
          <w:tab w:val="left" w:pos="360"/>
          <w:tab w:val="left" w:pos="540"/>
        </w:tab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B112D">
        <w:rPr>
          <w:rFonts w:ascii="Times New Roman" w:hAnsi="Times New Roman" w:cs="Times New Roman"/>
          <w:sz w:val="24"/>
          <w:szCs w:val="24"/>
          <w:u w:val="single"/>
        </w:rPr>
        <w:t>Проект договора</w:t>
      </w:r>
      <w:r>
        <w:rPr>
          <w:rFonts w:ascii="Times New Roman" w:hAnsi="Times New Roman" w:cs="Times New Roman"/>
          <w:sz w:val="24"/>
          <w:szCs w:val="24"/>
        </w:rPr>
        <w:t>, заключаемого  по результатам проведения открытого конкурса.</w:t>
      </w:r>
    </w:p>
    <w:p w:rsidR="009B112D" w:rsidRPr="00EB5BEF" w:rsidRDefault="009B112D" w:rsidP="00720758">
      <w:pPr>
        <w:pStyle w:val="ConsPlusNormal"/>
        <w:numPr>
          <w:ilvl w:val="2"/>
          <w:numId w:val="2"/>
        </w:numPr>
        <w:tabs>
          <w:tab w:val="clear" w:pos="720"/>
          <w:tab w:val="left" w:pos="360"/>
          <w:tab w:val="left" w:pos="540"/>
          <w:tab w:val="num" w:pos="900"/>
        </w:tabs>
        <w:spacing w:line="300" w:lineRule="auto"/>
        <w:ind w:left="0" w:firstLine="0"/>
        <w:jc w:val="both"/>
        <w:rPr>
          <w:rFonts w:ascii="Times New Roman" w:hAnsi="Times New Roman" w:cs="Times New Roman"/>
          <w:sz w:val="24"/>
          <w:szCs w:val="24"/>
        </w:rPr>
      </w:pPr>
      <w:r>
        <w:rPr>
          <w:rFonts w:ascii="Times New Roman" w:hAnsi="Times New Roman" w:cs="Times New Roman"/>
          <w:sz w:val="24"/>
          <w:szCs w:val="24"/>
        </w:rPr>
        <w:t>Указанная документация р</w:t>
      </w:r>
      <w:r w:rsidRPr="00EB5BEF">
        <w:rPr>
          <w:rFonts w:ascii="Times New Roman" w:hAnsi="Times New Roman" w:cs="Times New Roman"/>
          <w:sz w:val="24"/>
          <w:szCs w:val="24"/>
        </w:rPr>
        <w:t xml:space="preserve">азмещается заказчиком на официальном сайте </w:t>
      </w:r>
      <w:r w:rsidRPr="00660903">
        <w:rPr>
          <w:rFonts w:ascii="Times New Roman" w:hAnsi="Times New Roman" w:cs="Times New Roman"/>
          <w:sz w:val="24"/>
          <w:szCs w:val="24"/>
          <w:u w:val="single"/>
        </w:rPr>
        <w:t>не менее чем за двадцать дней до дня вскрытия конвертов</w:t>
      </w:r>
      <w:r w:rsidRPr="00EB5BEF">
        <w:rPr>
          <w:rFonts w:ascii="Times New Roman" w:hAnsi="Times New Roman" w:cs="Times New Roman"/>
          <w:sz w:val="24"/>
          <w:szCs w:val="24"/>
        </w:rPr>
        <w:t xml:space="preserve"> с заявками на участие в конкурсе и открытия доступа к поданным в форме электронных документов заявкам на участие в конкурсе.</w:t>
      </w:r>
    </w:p>
    <w:p w:rsidR="00527C81" w:rsidRPr="00EB5BEF" w:rsidRDefault="00527C81" w:rsidP="00D9575C">
      <w:pPr>
        <w:pStyle w:val="ConsPlusNormal"/>
        <w:numPr>
          <w:ilvl w:val="2"/>
          <w:numId w:val="2"/>
        </w:numPr>
        <w:tabs>
          <w:tab w:val="left" w:pos="360"/>
          <w:tab w:val="left" w:pos="540"/>
        </w:tabs>
        <w:spacing w:line="300" w:lineRule="auto"/>
        <w:ind w:left="0" w:firstLine="0"/>
        <w:jc w:val="both"/>
        <w:rPr>
          <w:rFonts w:ascii="Times New Roman" w:hAnsi="Times New Roman" w:cs="Times New Roman"/>
          <w:sz w:val="24"/>
          <w:szCs w:val="24"/>
        </w:rPr>
      </w:pPr>
      <w:bookmarkStart w:id="55" w:name="Par661"/>
      <w:bookmarkEnd w:id="55"/>
      <w:r w:rsidRPr="00EB5BEF">
        <w:rPr>
          <w:rFonts w:ascii="Times New Roman" w:hAnsi="Times New Roman" w:cs="Times New Roman"/>
          <w:sz w:val="24"/>
          <w:szCs w:val="24"/>
        </w:rPr>
        <w:t>Заказчик вправе принять решение о внесении изменений в извещение о проведении открытого конкурса</w:t>
      </w:r>
      <w:r w:rsidR="009B112D">
        <w:rPr>
          <w:rFonts w:ascii="Times New Roman" w:hAnsi="Times New Roman" w:cs="Times New Roman"/>
          <w:sz w:val="24"/>
          <w:szCs w:val="24"/>
        </w:rPr>
        <w:t>, конкурсную документацию</w:t>
      </w:r>
      <w:r w:rsidRPr="00EB5BEF">
        <w:rPr>
          <w:rFonts w:ascii="Times New Roman" w:hAnsi="Times New Roman" w:cs="Times New Roman"/>
          <w:sz w:val="24"/>
          <w:szCs w:val="24"/>
        </w:rPr>
        <w:t xml:space="preserve"> не позднее чем за </w:t>
      </w:r>
      <w:r w:rsidR="009B112D">
        <w:rPr>
          <w:rFonts w:ascii="Times New Roman" w:hAnsi="Times New Roman" w:cs="Times New Roman"/>
          <w:sz w:val="24"/>
          <w:szCs w:val="24"/>
        </w:rPr>
        <w:t>семь</w:t>
      </w:r>
      <w:r w:rsidRPr="00EB5BEF">
        <w:rPr>
          <w:rFonts w:ascii="Times New Roman" w:hAnsi="Times New Roman" w:cs="Times New Roman"/>
          <w:sz w:val="24"/>
          <w:szCs w:val="24"/>
        </w:rPr>
        <w:t xml:space="preserve">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на официальном сайте извещения о проведении открытого конкурса.</w:t>
      </w:r>
    </w:p>
    <w:p w:rsidR="00527C81" w:rsidRDefault="00527C81" w:rsidP="00D9575C">
      <w:pPr>
        <w:pStyle w:val="ConsPlusNormal"/>
        <w:numPr>
          <w:ilvl w:val="2"/>
          <w:numId w:val="2"/>
        </w:numPr>
        <w:tabs>
          <w:tab w:val="left" w:pos="360"/>
          <w:tab w:val="left" w:pos="540"/>
        </w:tabs>
        <w:spacing w:line="300" w:lineRule="auto"/>
        <w:ind w:left="0" w:firstLine="0"/>
        <w:jc w:val="both"/>
        <w:rPr>
          <w:rFonts w:ascii="Times New Roman" w:hAnsi="Times New Roman" w:cs="Times New Roman"/>
          <w:sz w:val="24"/>
          <w:szCs w:val="24"/>
        </w:rPr>
      </w:pPr>
      <w:r w:rsidRPr="00EB5BEF">
        <w:rPr>
          <w:rFonts w:ascii="Times New Roman" w:hAnsi="Times New Roman" w:cs="Times New Roman"/>
          <w:sz w:val="24"/>
          <w:szCs w:val="24"/>
        </w:rPr>
        <w:t>Заказчик, разместивши</w:t>
      </w:r>
      <w:r w:rsidR="009B112D">
        <w:rPr>
          <w:rFonts w:ascii="Times New Roman" w:hAnsi="Times New Roman" w:cs="Times New Roman"/>
          <w:sz w:val="24"/>
          <w:szCs w:val="24"/>
        </w:rPr>
        <w:t>й</w:t>
      </w:r>
      <w:r w:rsidRPr="00EB5BEF">
        <w:rPr>
          <w:rFonts w:ascii="Times New Roman" w:hAnsi="Times New Roman" w:cs="Times New Roman"/>
          <w:sz w:val="24"/>
          <w:szCs w:val="24"/>
        </w:rPr>
        <w:t xml:space="preserve"> на официальном сайте извещения о проведении открытого конкурса, вправе отказаться от его проведения не позднее чем за </w:t>
      </w:r>
      <w:r w:rsidR="00EB5BEF" w:rsidRPr="00EB5BEF">
        <w:rPr>
          <w:rFonts w:ascii="Times New Roman" w:hAnsi="Times New Roman" w:cs="Times New Roman"/>
          <w:sz w:val="24"/>
          <w:szCs w:val="24"/>
        </w:rPr>
        <w:t>десять</w:t>
      </w:r>
      <w:r w:rsidRPr="00EB5BEF">
        <w:rPr>
          <w:rFonts w:ascii="Times New Roman" w:hAnsi="Times New Roman" w:cs="Times New Roman"/>
          <w:sz w:val="24"/>
          <w:szCs w:val="24"/>
        </w:rPr>
        <w:t xml:space="preserve">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 </w:t>
      </w:r>
    </w:p>
    <w:p w:rsidR="00B709C3" w:rsidRDefault="00B709C3" w:rsidP="00D9575C">
      <w:pPr>
        <w:pStyle w:val="ConsPlusNormal"/>
        <w:numPr>
          <w:ilvl w:val="1"/>
          <w:numId w:val="2"/>
        </w:numPr>
        <w:spacing w:line="30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Порядок подачи заявок на участие в открытом конкурсе</w:t>
      </w:r>
    </w:p>
    <w:p w:rsidR="00B709C3" w:rsidRPr="00B709C3" w:rsidRDefault="00B709C3" w:rsidP="00B709C3">
      <w:pPr>
        <w:pStyle w:val="ConsPlusNormal"/>
        <w:tabs>
          <w:tab w:val="left" w:pos="360"/>
        </w:tabs>
        <w:spacing w:line="300" w:lineRule="auto"/>
        <w:jc w:val="both"/>
        <w:rPr>
          <w:rFonts w:ascii="Times New Roman" w:hAnsi="Times New Roman" w:cs="Times New Roman"/>
          <w:sz w:val="24"/>
          <w:szCs w:val="24"/>
        </w:rPr>
      </w:pPr>
      <w:r w:rsidRPr="00B709C3">
        <w:rPr>
          <w:rFonts w:ascii="Times New Roman" w:hAnsi="Times New Roman" w:cs="Times New Roman"/>
          <w:sz w:val="24"/>
          <w:szCs w:val="24"/>
        </w:rPr>
        <w:t>1) Для участия в конкурсе участник размещения закупки подает заявку на участие в конкурсе в срок и по форме, которые установлены конкурсной документацией.</w:t>
      </w:r>
    </w:p>
    <w:p w:rsidR="00B709C3" w:rsidRDefault="00B709C3" w:rsidP="00B709C3">
      <w:pPr>
        <w:pStyle w:val="ConsPlusNormal"/>
        <w:tabs>
          <w:tab w:val="left" w:pos="360"/>
        </w:tabs>
        <w:spacing w:line="300" w:lineRule="auto"/>
        <w:jc w:val="both"/>
        <w:rPr>
          <w:rFonts w:ascii="Times New Roman" w:hAnsi="Times New Roman" w:cs="Times New Roman"/>
          <w:sz w:val="24"/>
          <w:szCs w:val="24"/>
        </w:rPr>
      </w:pPr>
      <w:bookmarkStart w:id="56" w:name="Par776"/>
      <w:bookmarkEnd w:id="56"/>
      <w:r w:rsidRPr="00B709C3">
        <w:rPr>
          <w:rFonts w:ascii="Times New Roman" w:hAnsi="Times New Roman" w:cs="Times New Roman"/>
          <w:sz w:val="24"/>
          <w:szCs w:val="24"/>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709C3" w:rsidRPr="00B709C3" w:rsidRDefault="00B709C3" w:rsidP="00B709C3">
      <w:pPr>
        <w:pStyle w:val="ConsPlusNormal"/>
        <w:numPr>
          <w:ilvl w:val="2"/>
          <w:numId w:val="2"/>
        </w:numPr>
        <w:spacing w:line="300" w:lineRule="auto"/>
        <w:jc w:val="both"/>
        <w:rPr>
          <w:rFonts w:ascii="Times New Roman" w:hAnsi="Times New Roman" w:cs="Times New Roman"/>
          <w:b/>
          <w:sz w:val="24"/>
          <w:szCs w:val="24"/>
        </w:rPr>
      </w:pPr>
      <w:r w:rsidRPr="00B709C3">
        <w:rPr>
          <w:rFonts w:ascii="Times New Roman" w:hAnsi="Times New Roman" w:cs="Times New Roman"/>
          <w:sz w:val="24"/>
          <w:szCs w:val="24"/>
        </w:rPr>
        <w:t>Заявка на участие в конкурсе должна содержать:</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r w:rsidRPr="00E26240">
        <w:rPr>
          <w:rFonts w:ascii="Times New Roman" w:hAnsi="Times New Roman" w:cs="Times New Roman"/>
          <w:sz w:val="24"/>
          <w:szCs w:val="24"/>
        </w:rPr>
        <w:t>1) сведения и документы об участнике размещения заказа, подавшем такую заявку:</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57" w:name="Par781"/>
      <w:bookmarkEnd w:id="57"/>
      <w:r w:rsidRPr="00E26240">
        <w:rPr>
          <w:rFonts w:ascii="Times New Roman" w:hAnsi="Times New Roman" w:cs="Times New Roman"/>
          <w:sz w:val="24"/>
          <w:szCs w:val="24"/>
        </w:rPr>
        <w:t xml:space="preserve">а) фирменное наименование (наименование), сведения об организационно-правовой форме, о </w:t>
      </w:r>
      <w:r w:rsidRPr="00E26240">
        <w:rPr>
          <w:rFonts w:ascii="Times New Roman" w:hAnsi="Times New Roman" w:cs="Times New Roman"/>
          <w:sz w:val="24"/>
          <w:szCs w:val="24"/>
        </w:rPr>
        <w:lastRenderedPageBreak/>
        <w:t>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r w:rsidRPr="00E26240">
        <w:rPr>
          <w:rFonts w:ascii="Times New Roman" w:hAnsi="Times New Roman" w:cs="Times New Roman"/>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58" w:name="Par785"/>
      <w:bookmarkEnd w:id="58"/>
      <w:r w:rsidRPr="00E26240">
        <w:rPr>
          <w:rFonts w:ascii="Times New Roman" w:hAnsi="Times New Roman" w:cs="Times New Roman"/>
          <w:sz w:val="24"/>
          <w:szCs w:val="24"/>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59" w:name="Par788"/>
      <w:bookmarkEnd w:id="59"/>
      <w:r w:rsidRPr="00E26240">
        <w:rPr>
          <w:rFonts w:ascii="Times New Roman" w:hAnsi="Times New Roman" w:cs="Times New Roman"/>
          <w:sz w:val="24"/>
          <w:szCs w:val="24"/>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60" w:name="Par791"/>
      <w:bookmarkEnd w:id="60"/>
      <w:r w:rsidRPr="00E26240">
        <w:rPr>
          <w:rFonts w:ascii="Times New Roman" w:hAnsi="Times New Roman" w:cs="Times New Roman"/>
          <w:sz w:val="24"/>
          <w:szCs w:val="24"/>
        </w:rPr>
        <w:t>д) копии учредительных документов участника размещения заказа (для юридических лиц);</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61" w:name="Par793"/>
      <w:bookmarkEnd w:id="61"/>
      <w:r w:rsidRPr="00E26240">
        <w:rPr>
          <w:rFonts w:ascii="Times New Roman" w:hAnsi="Times New Roman" w:cs="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w:t>
      </w:r>
      <w:r w:rsidR="008D6F5A">
        <w:rPr>
          <w:rFonts w:ascii="Times New Roman" w:hAnsi="Times New Roman" w:cs="Times New Roman"/>
          <w:sz w:val="24"/>
          <w:szCs w:val="24"/>
        </w:rPr>
        <w:t>договор</w:t>
      </w:r>
      <w:r w:rsidRPr="00E26240">
        <w:rPr>
          <w:rFonts w:ascii="Times New Roman" w:hAnsi="Times New Roman" w:cs="Times New Roman"/>
          <w:sz w:val="24"/>
          <w:szCs w:val="24"/>
        </w:rPr>
        <w:t xml:space="preserve">а, или внесение денежных средств в качестве обеспечения заявки на участие в конкурсе, обеспечения исполнения </w:t>
      </w:r>
      <w:r w:rsidR="008D6F5A">
        <w:rPr>
          <w:rFonts w:ascii="Times New Roman" w:hAnsi="Times New Roman" w:cs="Times New Roman"/>
          <w:sz w:val="24"/>
          <w:szCs w:val="24"/>
        </w:rPr>
        <w:t>договор</w:t>
      </w:r>
      <w:r w:rsidRPr="00E26240">
        <w:rPr>
          <w:rFonts w:ascii="Times New Roman" w:hAnsi="Times New Roman" w:cs="Times New Roman"/>
          <w:sz w:val="24"/>
          <w:szCs w:val="24"/>
        </w:rPr>
        <w:t>а являются крупной сделкой;</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62" w:name="Par795"/>
      <w:bookmarkEnd w:id="62"/>
      <w:r w:rsidRPr="00E26240">
        <w:rPr>
          <w:rFonts w:ascii="Times New Roman" w:hAnsi="Times New Roman" w:cs="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8D6F5A">
        <w:rPr>
          <w:rFonts w:ascii="Times New Roman" w:hAnsi="Times New Roman" w:cs="Times New Roman"/>
          <w:sz w:val="24"/>
          <w:szCs w:val="24"/>
        </w:rPr>
        <w:t>договор</w:t>
      </w:r>
      <w:r w:rsidRPr="00E26240">
        <w:rPr>
          <w:rFonts w:ascii="Times New Roman" w:hAnsi="Times New Roman" w:cs="Times New Roman"/>
          <w:sz w:val="24"/>
          <w:szCs w:val="24"/>
        </w:rPr>
        <w:t xml:space="preserve">а, в том числе предложение о цене </w:t>
      </w:r>
      <w:r w:rsidR="008D6F5A">
        <w:rPr>
          <w:rFonts w:ascii="Times New Roman" w:hAnsi="Times New Roman" w:cs="Times New Roman"/>
          <w:sz w:val="24"/>
          <w:szCs w:val="24"/>
        </w:rPr>
        <w:t>договор</w:t>
      </w:r>
      <w:r w:rsidRPr="00E26240">
        <w:rPr>
          <w:rFonts w:ascii="Times New Roman" w:hAnsi="Times New Roman" w:cs="Times New Roman"/>
          <w:sz w:val="24"/>
          <w:szCs w:val="24"/>
        </w:rPr>
        <w:t xml:space="preserve">а, о цене единицы товара, услуги в случае, если при размещении заказа на поставку технических средств </w:t>
      </w:r>
      <w:r w:rsidRPr="00E26240">
        <w:rPr>
          <w:rFonts w:ascii="Times New Roman" w:hAnsi="Times New Roman" w:cs="Times New Roman"/>
          <w:sz w:val="24"/>
          <w:szCs w:val="24"/>
        </w:rPr>
        <w:lastRenderedPageBreak/>
        <w:t xml:space="preserve">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w:t>
      </w:r>
      <w:r w:rsidR="008D6F5A">
        <w:rPr>
          <w:rFonts w:ascii="Times New Roman" w:hAnsi="Times New Roman" w:cs="Times New Roman"/>
          <w:sz w:val="24"/>
          <w:szCs w:val="24"/>
        </w:rPr>
        <w:t>договор</w:t>
      </w:r>
      <w:r w:rsidRPr="00E26240">
        <w:rPr>
          <w:rFonts w:ascii="Times New Roman" w:hAnsi="Times New Roman" w:cs="Times New Roman"/>
          <w:sz w:val="24"/>
          <w:szCs w:val="24"/>
        </w:rPr>
        <w:t xml:space="preserve">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w:t>
      </w:r>
      <w:r w:rsidR="008D6F5A">
        <w:rPr>
          <w:rFonts w:ascii="Times New Roman" w:hAnsi="Times New Roman" w:cs="Times New Roman"/>
          <w:sz w:val="24"/>
          <w:szCs w:val="24"/>
        </w:rPr>
        <w:t>договор</w:t>
      </w:r>
      <w:r w:rsidRPr="00E26240">
        <w:rPr>
          <w:rFonts w:ascii="Times New Roman" w:hAnsi="Times New Roman" w:cs="Times New Roman"/>
          <w:sz w:val="24"/>
          <w:szCs w:val="24"/>
        </w:rPr>
        <w:t xml:space="preserve">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w:t>
      </w:r>
      <w:r w:rsidR="008D6F5A">
        <w:rPr>
          <w:rFonts w:ascii="Times New Roman" w:hAnsi="Times New Roman" w:cs="Times New Roman"/>
          <w:sz w:val="24"/>
          <w:szCs w:val="24"/>
        </w:rPr>
        <w:t>договор</w:t>
      </w:r>
      <w:r w:rsidRPr="00E26240">
        <w:rPr>
          <w:rFonts w:ascii="Times New Roman" w:hAnsi="Times New Roman" w:cs="Times New Roman"/>
          <w:sz w:val="24"/>
          <w:szCs w:val="24"/>
        </w:rPr>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63" w:name="Par798"/>
      <w:bookmarkEnd w:id="63"/>
      <w:r w:rsidRPr="00E26240">
        <w:rPr>
          <w:rFonts w:ascii="Times New Roman" w:hAnsi="Times New Roman" w:cs="Times New Roman"/>
          <w:sz w:val="24"/>
          <w:szCs w:val="24"/>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64" w:name="Par801"/>
      <w:bookmarkEnd w:id="64"/>
      <w:r w:rsidRPr="00E26240">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B709C3" w:rsidRPr="00E26240" w:rsidRDefault="00B709C3" w:rsidP="00E26240">
      <w:pPr>
        <w:pStyle w:val="ConsPlusNormal"/>
        <w:tabs>
          <w:tab w:val="left" w:pos="360"/>
        </w:tabs>
        <w:spacing w:line="300" w:lineRule="auto"/>
        <w:jc w:val="both"/>
        <w:rPr>
          <w:rFonts w:ascii="Times New Roman" w:hAnsi="Times New Roman" w:cs="Times New Roman"/>
          <w:sz w:val="24"/>
          <w:szCs w:val="24"/>
        </w:rPr>
      </w:pPr>
      <w:bookmarkStart w:id="65" w:name="Par804"/>
      <w:bookmarkEnd w:id="65"/>
      <w:r w:rsidRPr="00E26240">
        <w:rPr>
          <w:rFonts w:ascii="Times New Roman" w:hAnsi="Times New Roman" w:cs="Times New Roman"/>
          <w:sz w:val="24"/>
          <w:szCs w:val="24"/>
        </w:rPr>
        <w:t>б) копии документов, подтверждающих соответствие участника размещения заказа,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bookmarkStart w:id="66" w:name="Par813"/>
      <w:bookmarkEnd w:id="66"/>
      <w:r w:rsidRPr="00E26240">
        <w:rPr>
          <w:rFonts w:ascii="Times New Roman" w:hAnsi="Times New Roman" w:cs="Times New Roman"/>
          <w:sz w:val="24"/>
          <w:szCs w:val="24"/>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r w:rsidRPr="00E26240">
        <w:rPr>
          <w:rFonts w:ascii="Times New Roman" w:hAnsi="Times New Roman" w:cs="Times New Roman"/>
          <w:sz w:val="24"/>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w:t>
      </w:r>
      <w:r w:rsidRPr="00E26240">
        <w:rPr>
          <w:rFonts w:ascii="Times New Roman" w:hAnsi="Times New Roman" w:cs="Times New Roman"/>
          <w:sz w:val="24"/>
          <w:szCs w:val="24"/>
        </w:rPr>
        <w:lastRenderedPageBreak/>
        <w:t>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bookmarkStart w:id="67" w:name="Par819"/>
      <w:bookmarkEnd w:id="67"/>
      <w:r w:rsidRPr="00E26240">
        <w:rPr>
          <w:rFonts w:ascii="Times New Roman" w:hAnsi="Times New Roman" w:cs="Times New Roman"/>
          <w:sz w:val="24"/>
          <w:szCs w:val="24"/>
        </w:rPr>
        <w:t>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r w:rsidRPr="00E26240">
        <w:rPr>
          <w:rFonts w:ascii="Times New Roman" w:hAnsi="Times New Roman" w:cs="Times New Roman"/>
          <w:sz w:val="24"/>
          <w:szCs w:val="24"/>
        </w:rPr>
        <w:t>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r w:rsidRPr="00E26240">
        <w:rPr>
          <w:rFonts w:ascii="Times New Roman" w:hAnsi="Times New Roman" w:cs="Times New Roman"/>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009B112D">
        <w:rPr>
          <w:rFonts w:ascii="Times New Roman" w:hAnsi="Times New Roman" w:cs="Times New Roman"/>
          <w:sz w:val="24"/>
          <w:szCs w:val="24"/>
        </w:rPr>
        <w:t>;</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bookmarkStart w:id="68" w:name="Par829"/>
      <w:bookmarkEnd w:id="68"/>
      <w:r w:rsidRPr="00E26240">
        <w:rPr>
          <w:rFonts w:ascii="Times New Roman" w:hAnsi="Times New Roman" w:cs="Times New Roman"/>
          <w:sz w:val="24"/>
          <w:szCs w:val="24"/>
        </w:rPr>
        <w:t xml:space="preserve">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r w:rsidRPr="00E26240">
        <w:rPr>
          <w:rFonts w:ascii="Times New Roman" w:hAnsi="Times New Roman" w:cs="Times New Roman"/>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B709C3" w:rsidRPr="00E26240" w:rsidRDefault="00B709C3"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r w:rsidRPr="00E26240">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709C3" w:rsidRDefault="00E26240" w:rsidP="00D9575C">
      <w:pPr>
        <w:pStyle w:val="ConsPlusNormal"/>
        <w:numPr>
          <w:ilvl w:val="2"/>
          <w:numId w:val="2"/>
        </w:numPr>
        <w:tabs>
          <w:tab w:val="left" w:pos="360"/>
        </w:tabs>
        <w:spacing w:line="300" w:lineRule="auto"/>
        <w:ind w:left="0" w:firstLine="0"/>
        <w:jc w:val="both"/>
        <w:rPr>
          <w:rFonts w:ascii="Times New Roman" w:hAnsi="Times New Roman" w:cs="Times New Roman"/>
          <w:sz w:val="24"/>
          <w:szCs w:val="24"/>
        </w:rPr>
      </w:pPr>
      <w:bookmarkStart w:id="69" w:name="Par841"/>
      <w:bookmarkEnd w:id="69"/>
      <w:r>
        <w:rPr>
          <w:rFonts w:ascii="Times New Roman" w:hAnsi="Times New Roman" w:cs="Times New Roman"/>
          <w:sz w:val="24"/>
          <w:szCs w:val="24"/>
        </w:rPr>
        <w:t xml:space="preserve"> </w:t>
      </w:r>
      <w:r w:rsidR="00B709C3" w:rsidRPr="00E26240">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w:t>
      </w:r>
      <w:r w:rsidR="00796901">
        <w:rPr>
          <w:rFonts w:ascii="Times New Roman" w:hAnsi="Times New Roman" w:cs="Times New Roman"/>
          <w:sz w:val="24"/>
          <w:szCs w:val="24"/>
        </w:rPr>
        <w:t xml:space="preserve"> в порядке предусмотренным </w:t>
      </w:r>
      <w:r w:rsidR="00796901" w:rsidRPr="00796901">
        <w:rPr>
          <w:rFonts w:ascii="Times New Roman" w:hAnsi="Times New Roman" w:cs="Times New Roman"/>
          <w:sz w:val="24"/>
          <w:szCs w:val="24"/>
          <w:u w:val="single"/>
        </w:rPr>
        <w:t>статьей 12.6.</w:t>
      </w:r>
      <w:r w:rsidR="00796901">
        <w:rPr>
          <w:rFonts w:ascii="Times New Roman" w:hAnsi="Times New Roman" w:cs="Times New Roman"/>
          <w:sz w:val="24"/>
          <w:szCs w:val="24"/>
        </w:rPr>
        <w:t xml:space="preserve"> </w:t>
      </w:r>
      <w:r w:rsidR="00B709C3" w:rsidRPr="00E26240">
        <w:rPr>
          <w:rFonts w:ascii="Times New Roman" w:hAnsi="Times New Roman" w:cs="Times New Roman"/>
          <w:sz w:val="24"/>
          <w:szCs w:val="24"/>
        </w:rPr>
        <w:t xml:space="preserve">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который составляется путем включения условий исполнения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предложенных таким участником в заявке на участие в конкурсе, в проект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w:t>
      </w:r>
      <w:r w:rsidR="00B709C3" w:rsidRPr="00E26240">
        <w:rPr>
          <w:rFonts w:ascii="Times New Roman" w:hAnsi="Times New Roman" w:cs="Times New Roman"/>
          <w:sz w:val="24"/>
          <w:szCs w:val="24"/>
        </w:rPr>
        <w:lastRenderedPageBreak/>
        <w:t xml:space="preserve">прилагаемого к конкурсной документации. При этом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 заключается с участником размещения заказа, подавшим указанную заявку, на условиях и по цене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которые предусмотрены заявкой на участие в конкурсе и конкурсной документацией, но цена такого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не может превышать начальную (максимальную) цену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При непредставлении заказчику таким участником размещения заказа в срок, предусмотренный конкурсной документацией, подписанного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а также обеспечения исполнения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в случае, если заказчиком, уполномоченным органом было установлено требование обеспечения исполнения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такой участник размещения заказа признается уклонившимся от заключения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 xml:space="preserve">а. В случае уклонения участника размещения заказа от заключения </w:t>
      </w:r>
      <w:r w:rsidR="008D6F5A">
        <w:rPr>
          <w:rFonts w:ascii="Times New Roman" w:hAnsi="Times New Roman" w:cs="Times New Roman"/>
          <w:sz w:val="24"/>
          <w:szCs w:val="24"/>
        </w:rPr>
        <w:t>договор</w:t>
      </w:r>
      <w:r w:rsidR="00B709C3" w:rsidRPr="00E26240">
        <w:rPr>
          <w:rFonts w:ascii="Times New Roman" w:hAnsi="Times New Roman" w:cs="Times New Roman"/>
          <w:sz w:val="24"/>
          <w:szCs w:val="24"/>
        </w:rPr>
        <w:t>а денежные средства, внесенные в качестве обеспечения заявки на участие в конкурсе, не возвращаются.</w:t>
      </w:r>
    </w:p>
    <w:p w:rsidR="004471AA" w:rsidRDefault="004471AA" w:rsidP="004471AA">
      <w:pPr>
        <w:pStyle w:val="ConsPlusNormal"/>
        <w:numPr>
          <w:ilvl w:val="1"/>
          <w:numId w:val="2"/>
        </w:numPr>
        <w:spacing w:line="300" w:lineRule="auto"/>
        <w:jc w:val="both"/>
        <w:rPr>
          <w:rFonts w:ascii="Times New Roman" w:hAnsi="Times New Roman" w:cs="Times New Roman"/>
          <w:b/>
          <w:sz w:val="24"/>
          <w:szCs w:val="24"/>
        </w:rPr>
      </w:pPr>
      <w:r w:rsidRPr="004471AA">
        <w:rPr>
          <w:rFonts w:ascii="Times New Roman" w:hAnsi="Times New Roman" w:cs="Times New Roman"/>
          <w:b/>
          <w:sz w:val="24"/>
          <w:szCs w:val="24"/>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3464E" w:rsidRPr="00F20FB8" w:rsidRDefault="0093464E" w:rsidP="0093464E">
      <w:pPr>
        <w:pStyle w:val="ConsPlusNormal"/>
        <w:tabs>
          <w:tab w:val="left" w:pos="360"/>
        </w:tabs>
        <w:spacing w:line="300" w:lineRule="auto"/>
        <w:jc w:val="both"/>
        <w:rPr>
          <w:rFonts w:ascii="Times New Roman" w:hAnsi="Times New Roman" w:cs="Times New Roman"/>
          <w:sz w:val="24"/>
          <w:szCs w:val="24"/>
        </w:rPr>
      </w:pPr>
      <w:r w:rsidRPr="00F20FB8">
        <w:rPr>
          <w:rFonts w:ascii="Times New Roman" w:hAnsi="Times New Roman" w:cs="Times New Roman"/>
          <w:sz w:val="24"/>
          <w:szCs w:val="24"/>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3464E" w:rsidRPr="00F20FB8" w:rsidRDefault="0093464E" w:rsidP="0093464E">
      <w:pPr>
        <w:pStyle w:val="ConsPlusNormal"/>
        <w:tabs>
          <w:tab w:val="left" w:pos="360"/>
        </w:tabs>
        <w:spacing w:line="300" w:lineRule="auto"/>
        <w:jc w:val="both"/>
        <w:rPr>
          <w:rFonts w:ascii="Times New Roman" w:hAnsi="Times New Roman" w:cs="Times New Roman"/>
          <w:sz w:val="24"/>
          <w:szCs w:val="24"/>
        </w:rPr>
      </w:pPr>
      <w:bookmarkStart w:id="70" w:name="Par848"/>
      <w:bookmarkEnd w:id="70"/>
      <w:r w:rsidRPr="00F20FB8">
        <w:rPr>
          <w:rFonts w:ascii="Times New Roman" w:hAnsi="Times New Roman" w:cs="Times New Roman"/>
          <w:sz w:val="24"/>
          <w:szCs w:val="24"/>
        </w:rPr>
        <w:t>2)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93464E" w:rsidRPr="00F20FB8" w:rsidRDefault="0093464E" w:rsidP="0093464E">
      <w:pPr>
        <w:pStyle w:val="ConsPlusNormal"/>
        <w:tabs>
          <w:tab w:val="left" w:pos="360"/>
        </w:tabs>
        <w:spacing w:line="300" w:lineRule="auto"/>
        <w:jc w:val="both"/>
        <w:rPr>
          <w:rFonts w:ascii="Times New Roman" w:hAnsi="Times New Roman" w:cs="Times New Roman"/>
          <w:sz w:val="24"/>
          <w:szCs w:val="24"/>
        </w:rPr>
      </w:pPr>
      <w:r w:rsidRPr="00F20FB8">
        <w:rPr>
          <w:rFonts w:ascii="Times New Roman" w:hAnsi="Times New Roman" w:cs="Times New Roman"/>
          <w:sz w:val="24"/>
          <w:szCs w:val="24"/>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93464E" w:rsidRPr="00F20FB8" w:rsidRDefault="0093464E" w:rsidP="0093464E">
      <w:pPr>
        <w:pStyle w:val="ConsPlusNormal"/>
        <w:tabs>
          <w:tab w:val="left" w:pos="360"/>
        </w:tabs>
        <w:spacing w:line="300" w:lineRule="auto"/>
        <w:jc w:val="both"/>
        <w:rPr>
          <w:rFonts w:ascii="Times New Roman" w:hAnsi="Times New Roman" w:cs="Times New Roman"/>
          <w:sz w:val="24"/>
          <w:szCs w:val="24"/>
        </w:rPr>
      </w:pPr>
      <w:r w:rsidRPr="00F20FB8">
        <w:rPr>
          <w:rFonts w:ascii="Times New Roman" w:hAnsi="Times New Roman" w:cs="Times New Roman"/>
          <w:sz w:val="24"/>
          <w:szCs w:val="24"/>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w:t>
      </w:r>
      <w:r w:rsidR="008D6F5A">
        <w:rPr>
          <w:rFonts w:ascii="Times New Roman" w:hAnsi="Times New Roman" w:cs="Times New Roman"/>
          <w:sz w:val="24"/>
          <w:szCs w:val="24"/>
        </w:rPr>
        <w:t>договор</w:t>
      </w:r>
      <w:r w:rsidRPr="00F20FB8">
        <w:rPr>
          <w:rFonts w:ascii="Times New Roman" w:hAnsi="Times New Roman" w:cs="Times New Roman"/>
          <w:sz w:val="24"/>
          <w:szCs w:val="24"/>
        </w:rPr>
        <w:t xml:space="preserve">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w:t>
      </w:r>
      <w:r w:rsidRPr="00F20FB8">
        <w:rPr>
          <w:rFonts w:ascii="Times New Roman" w:hAnsi="Times New Roman" w:cs="Times New Roman"/>
          <w:sz w:val="24"/>
          <w:szCs w:val="24"/>
        </w:rPr>
        <w:lastRenderedPageBreak/>
        <w:t>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3464E" w:rsidRPr="00F20FB8" w:rsidRDefault="0093464E" w:rsidP="0093464E">
      <w:pPr>
        <w:pStyle w:val="ConsPlusNormal"/>
        <w:tabs>
          <w:tab w:val="left" w:pos="360"/>
        </w:tabs>
        <w:spacing w:line="300" w:lineRule="auto"/>
        <w:jc w:val="both"/>
        <w:rPr>
          <w:rFonts w:ascii="Times New Roman" w:hAnsi="Times New Roman" w:cs="Times New Roman"/>
          <w:sz w:val="24"/>
          <w:szCs w:val="24"/>
        </w:rPr>
      </w:pPr>
      <w:r w:rsidRPr="00F20FB8">
        <w:rPr>
          <w:rFonts w:ascii="Times New Roman" w:hAnsi="Times New Roman" w:cs="Times New Roman"/>
          <w:sz w:val="24"/>
          <w:szCs w:val="24"/>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93464E" w:rsidRPr="00F20FB8" w:rsidRDefault="0093464E" w:rsidP="0093464E">
      <w:pPr>
        <w:pStyle w:val="ConsPlusNormal"/>
        <w:tabs>
          <w:tab w:val="left" w:pos="360"/>
        </w:tabs>
        <w:spacing w:line="300" w:lineRule="auto"/>
        <w:jc w:val="both"/>
        <w:rPr>
          <w:rFonts w:ascii="Times New Roman" w:hAnsi="Times New Roman" w:cs="Times New Roman"/>
          <w:sz w:val="24"/>
          <w:szCs w:val="24"/>
        </w:rPr>
      </w:pPr>
      <w:r w:rsidRPr="00F20FB8">
        <w:rPr>
          <w:rFonts w:ascii="Times New Roman" w:hAnsi="Times New Roman" w:cs="Times New Roman"/>
          <w:sz w:val="24"/>
          <w:szCs w:val="24"/>
        </w:rPr>
        <w:t xml:space="preserve">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в течение дня, следующего после дня подписания такого протокола, на официальном сайте. </w:t>
      </w:r>
    </w:p>
    <w:p w:rsidR="0093464E" w:rsidRDefault="0093464E" w:rsidP="0093464E">
      <w:pPr>
        <w:pStyle w:val="ConsPlusNormal"/>
        <w:tabs>
          <w:tab w:val="left" w:pos="360"/>
        </w:tabs>
        <w:spacing w:line="300" w:lineRule="auto"/>
        <w:jc w:val="both"/>
        <w:rPr>
          <w:rFonts w:ascii="Times New Roman" w:hAnsi="Times New Roman" w:cs="Times New Roman"/>
          <w:sz w:val="24"/>
          <w:szCs w:val="24"/>
        </w:rPr>
      </w:pPr>
      <w:r w:rsidRPr="00F20FB8">
        <w:rPr>
          <w:rFonts w:ascii="Times New Roman" w:hAnsi="Times New Roman" w:cs="Times New Roman"/>
          <w:sz w:val="24"/>
          <w:szCs w:val="24"/>
        </w:rPr>
        <w:t>8) Заказчик обязан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93464E" w:rsidRDefault="0093464E" w:rsidP="004471AA">
      <w:pPr>
        <w:pStyle w:val="ConsPlusNormal"/>
        <w:numPr>
          <w:ilvl w:val="1"/>
          <w:numId w:val="2"/>
        </w:numPr>
        <w:spacing w:line="300" w:lineRule="auto"/>
        <w:jc w:val="both"/>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открытом конкурсе</w:t>
      </w:r>
    </w:p>
    <w:p w:rsidR="0093464E" w:rsidRPr="0093464E" w:rsidRDefault="0093464E" w:rsidP="0093464E">
      <w:pPr>
        <w:pStyle w:val="ConsPlusNormal"/>
        <w:spacing w:line="300" w:lineRule="auto"/>
        <w:jc w:val="both"/>
        <w:rPr>
          <w:rFonts w:ascii="Times New Roman" w:hAnsi="Times New Roman" w:cs="Times New Roman"/>
          <w:sz w:val="24"/>
          <w:szCs w:val="24"/>
        </w:rPr>
      </w:pPr>
      <w:r w:rsidRPr="0093464E">
        <w:rPr>
          <w:rFonts w:ascii="Times New Roman" w:hAnsi="Times New Roman" w:cs="Times New Roman"/>
          <w:sz w:val="24"/>
          <w:szCs w:val="24"/>
        </w:rPr>
        <w:t>1)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3464E" w:rsidRPr="0093464E" w:rsidRDefault="0093464E" w:rsidP="0093464E">
      <w:pPr>
        <w:pStyle w:val="ConsPlusNormal"/>
        <w:spacing w:line="300" w:lineRule="auto"/>
        <w:jc w:val="both"/>
        <w:rPr>
          <w:rFonts w:ascii="Times New Roman" w:hAnsi="Times New Roman" w:cs="Times New Roman"/>
          <w:sz w:val="24"/>
          <w:szCs w:val="24"/>
        </w:rPr>
      </w:pPr>
      <w:bookmarkStart w:id="71" w:name="Par877"/>
      <w:bookmarkEnd w:id="71"/>
      <w:r w:rsidRPr="0093464E">
        <w:rPr>
          <w:rFonts w:ascii="Times New Roman" w:hAnsi="Times New Roman" w:cs="Times New Roman"/>
          <w:sz w:val="24"/>
          <w:szCs w:val="24"/>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w:t>
      </w:r>
      <w:r w:rsidRPr="0093464E">
        <w:rPr>
          <w:rFonts w:ascii="Times New Roman" w:hAnsi="Times New Roman" w:cs="Times New Roman"/>
          <w:sz w:val="24"/>
          <w:szCs w:val="24"/>
        </w:rPr>
        <w:lastRenderedPageBreak/>
        <w:t>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3464E" w:rsidRPr="0093464E" w:rsidRDefault="0093464E" w:rsidP="0093464E">
      <w:pPr>
        <w:pStyle w:val="ConsPlusNormal"/>
        <w:spacing w:line="300" w:lineRule="auto"/>
        <w:jc w:val="both"/>
        <w:rPr>
          <w:rFonts w:ascii="Times New Roman" w:hAnsi="Times New Roman" w:cs="Times New Roman"/>
          <w:sz w:val="24"/>
          <w:szCs w:val="24"/>
        </w:rPr>
      </w:pPr>
      <w:r w:rsidRPr="0093464E">
        <w:rPr>
          <w:rFonts w:ascii="Times New Roman" w:hAnsi="Times New Roman" w:cs="Times New Roman"/>
          <w:sz w:val="24"/>
          <w:szCs w:val="24"/>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w:t>
      </w:r>
    </w:p>
    <w:p w:rsidR="0093464E" w:rsidRDefault="0093464E" w:rsidP="0093464E">
      <w:pPr>
        <w:pStyle w:val="ConsPlusNormal"/>
        <w:spacing w:line="300" w:lineRule="auto"/>
        <w:jc w:val="both"/>
        <w:rPr>
          <w:rFonts w:ascii="Times New Roman" w:hAnsi="Times New Roman" w:cs="Times New Roman"/>
          <w:sz w:val="24"/>
          <w:szCs w:val="24"/>
        </w:rPr>
      </w:pPr>
      <w:bookmarkStart w:id="72" w:name="Par886"/>
      <w:bookmarkEnd w:id="72"/>
      <w:r w:rsidRPr="0093464E">
        <w:rPr>
          <w:rFonts w:ascii="Times New Roman" w:hAnsi="Times New Roman" w:cs="Times New Roman"/>
          <w:sz w:val="24"/>
          <w:szCs w:val="24"/>
        </w:rPr>
        <w:t xml:space="preserve">4)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w:t>
      </w:r>
      <w:r w:rsidR="008D6F5A">
        <w:rPr>
          <w:rFonts w:ascii="Times New Roman" w:hAnsi="Times New Roman" w:cs="Times New Roman"/>
          <w:sz w:val="24"/>
          <w:szCs w:val="24"/>
        </w:rPr>
        <w:t>договор</w:t>
      </w:r>
      <w:r w:rsidRPr="0093464E">
        <w:rPr>
          <w:rFonts w:ascii="Times New Roman" w:hAnsi="Times New Roman" w:cs="Times New Roman"/>
          <w:sz w:val="24"/>
          <w:szCs w:val="24"/>
        </w:rPr>
        <w:t xml:space="preserve">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Договор может быть заключен не ранее чем через десять дней со дня размещения на официальном сайте протокола. 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 </w:t>
      </w:r>
    </w:p>
    <w:p w:rsidR="0093464E" w:rsidRDefault="009E7D91" w:rsidP="004471AA">
      <w:pPr>
        <w:pStyle w:val="ConsPlusNormal"/>
        <w:numPr>
          <w:ilvl w:val="1"/>
          <w:numId w:val="2"/>
        </w:numPr>
        <w:spacing w:line="300" w:lineRule="auto"/>
        <w:jc w:val="both"/>
        <w:rPr>
          <w:rFonts w:ascii="Times New Roman" w:hAnsi="Times New Roman" w:cs="Times New Roman"/>
          <w:b/>
          <w:sz w:val="24"/>
          <w:szCs w:val="24"/>
        </w:rPr>
      </w:pPr>
      <w:r>
        <w:rPr>
          <w:rFonts w:ascii="Times New Roman" w:hAnsi="Times New Roman" w:cs="Times New Roman"/>
          <w:b/>
          <w:sz w:val="24"/>
          <w:szCs w:val="24"/>
        </w:rPr>
        <w:t>Порядок оценки сопоставления заявок на участие в открытом конкурсе</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 xml:space="preserve">1) Конкурсная комиссия осуществляет оценку и сопоставление заявок на участие в конкурсе, поданных участниками размещения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указанного в </w:t>
      </w:r>
      <w:r w:rsidRPr="00DB6495">
        <w:rPr>
          <w:rFonts w:ascii="Times New Roman" w:hAnsi="Times New Roman" w:cs="Times New Roman"/>
          <w:sz w:val="24"/>
          <w:szCs w:val="24"/>
          <w:u w:val="single"/>
        </w:rPr>
        <w:t>п. 1</w:t>
      </w:r>
      <w:r w:rsidR="009B112D">
        <w:rPr>
          <w:rFonts w:ascii="Times New Roman" w:hAnsi="Times New Roman" w:cs="Times New Roman"/>
          <w:sz w:val="24"/>
          <w:szCs w:val="24"/>
          <w:u w:val="single"/>
        </w:rPr>
        <w:t>2</w:t>
      </w:r>
      <w:r w:rsidRPr="00DB6495">
        <w:rPr>
          <w:rFonts w:ascii="Times New Roman" w:hAnsi="Times New Roman" w:cs="Times New Roman"/>
          <w:sz w:val="24"/>
          <w:szCs w:val="24"/>
          <w:u w:val="single"/>
        </w:rPr>
        <w:t>.</w:t>
      </w:r>
      <w:r w:rsidR="008D6F5A">
        <w:rPr>
          <w:rFonts w:ascii="Times New Roman" w:hAnsi="Times New Roman" w:cs="Times New Roman"/>
          <w:sz w:val="24"/>
          <w:szCs w:val="24"/>
          <w:u w:val="single"/>
        </w:rPr>
        <w:t>6</w:t>
      </w:r>
      <w:r w:rsidRPr="00DB6495">
        <w:rPr>
          <w:rFonts w:ascii="Times New Roman" w:hAnsi="Times New Roman" w:cs="Times New Roman"/>
          <w:sz w:val="24"/>
          <w:szCs w:val="24"/>
          <w:u w:val="single"/>
        </w:rPr>
        <w:t xml:space="preserve"> настоящего положения</w:t>
      </w:r>
      <w:r w:rsidRPr="00DB6495">
        <w:rPr>
          <w:rFonts w:ascii="Times New Roman" w:hAnsi="Times New Roman" w:cs="Times New Roman"/>
          <w:sz w:val="24"/>
          <w:szCs w:val="24"/>
        </w:rPr>
        <w:t xml:space="preserve">. При проведении конкурса на право заключить </w:t>
      </w:r>
      <w:r w:rsidR="008D6F5A">
        <w:rPr>
          <w:rFonts w:ascii="Times New Roman" w:hAnsi="Times New Roman" w:cs="Times New Roman"/>
          <w:sz w:val="24"/>
          <w:szCs w:val="24"/>
        </w:rPr>
        <w:t>договор</w:t>
      </w:r>
      <w:r w:rsidRPr="00DB6495">
        <w:rPr>
          <w:rFonts w:ascii="Times New Roman" w:hAnsi="Times New Roman" w:cs="Times New Roman"/>
          <w:sz w:val="24"/>
          <w:szCs w:val="24"/>
        </w:rPr>
        <w:t>, начальная (максимальная) цена которого превышает пятьдесят миллионов рублей, срок не может превышать тридцать дней со дня подписания указанного протокола.</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 xml:space="preserve">2) Оценка и сопоставление заявок на участие в конкурсе осуществляются конкурсной комиссией в целях выявления лучших условий исполнения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 xml:space="preserve">а в соответствии с </w:t>
      </w:r>
      <w:r w:rsidRPr="00DB6495">
        <w:rPr>
          <w:rFonts w:ascii="Times New Roman" w:hAnsi="Times New Roman" w:cs="Times New Roman"/>
          <w:sz w:val="24"/>
          <w:szCs w:val="24"/>
        </w:rPr>
        <w:lastRenderedPageBreak/>
        <w:t>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B140F" w:rsidRPr="00DB6495" w:rsidRDefault="00AB140F" w:rsidP="00DB6495">
      <w:pPr>
        <w:pStyle w:val="ConsPlusNormal"/>
        <w:spacing w:line="300" w:lineRule="auto"/>
        <w:jc w:val="both"/>
        <w:rPr>
          <w:rFonts w:ascii="Times New Roman" w:hAnsi="Times New Roman" w:cs="Times New Roman"/>
          <w:sz w:val="24"/>
          <w:szCs w:val="24"/>
        </w:rPr>
      </w:pPr>
      <w:bookmarkStart w:id="73" w:name="Par901"/>
      <w:bookmarkEnd w:id="73"/>
      <w:r w:rsidRPr="00DB6495">
        <w:rPr>
          <w:rFonts w:ascii="Times New Roman" w:hAnsi="Times New Roman" w:cs="Times New Roman"/>
          <w:sz w:val="24"/>
          <w:szCs w:val="24"/>
        </w:rPr>
        <w:t xml:space="preserve">3) Для определения лучших условий исполнения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 xml:space="preserve">а, предложенных в заявках на участие в конкурсе, конкурсная комиссия должна оценивать и сопоставлять такие заявки по цене договора и иным критериям, указанным в конкурсной документации. Критерии оценки заявок приведены в </w:t>
      </w:r>
      <w:r w:rsidRPr="00DB6495">
        <w:rPr>
          <w:rFonts w:ascii="Times New Roman" w:hAnsi="Times New Roman" w:cs="Times New Roman"/>
          <w:sz w:val="24"/>
          <w:szCs w:val="24"/>
          <w:u w:val="single"/>
        </w:rPr>
        <w:t>приложении №1</w:t>
      </w:r>
      <w:r w:rsidRPr="00DB6495">
        <w:rPr>
          <w:rFonts w:ascii="Times New Roman" w:hAnsi="Times New Roman" w:cs="Times New Roman"/>
          <w:sz w:val="24"/>
          <w:szCs w:val="24"/>
        </w:rPr>
        <w:t xml:space="preserve"> к настоящему положению</w:t>
      </w:r>
      <w:bookmarkStart w:id="74" w:name="Par904"/>
      <w:bookmarkStart w:id="75" w:name="Par924"/>
      <w:bookmarkStart w:id="76" w:name="Par926"/>
      <w:bookmarkStart w:id="77" w:name="Par928"/>
      <w:bookmarkEnd w:id="74"/>
      <w:bookmarkEnd w:id="75"/>
      <w:bookmarkEnd w:id="76"/>
      <w:bookmarkEnd w:id="77"/>
      <w:r w:rsidRPr="00DB6495">
        <w:rPr>
          <w:rFonts w:ascii="Times New Roman" w:hAnsi="Times New Roman" w:cs="Times New Roman"/>
          <w:sz w:val="24"/>
          <w:szCs w:val="24"/>
        </w:rPr>
        <w:t xml:space="preserve">, порядок оценки приведен в </w:t>
      </w:r>
      <w:r w:rsidRPr="00DB6495">
        <w:rPr>
          <w:rFonts w:ascii="Times New Roman" w:hAnsi="Times New Roman" w:cs="Times New Roman"/>
          <w:sz w:val="24"/>
          <w:szCs w:val="24"/>
          <w:u w:val="single"/>
        </w:rPr>
        <w:t>приложении №2</w:t>
      </w:r>
      <w:r w:rsidRPr="00DB6495">
        <w:rPr>
          <w:rFonts w:ascii="Times New Roman" w:hAnsi="Times New Roman" w:cs="Times New Roman"/>
          <w:sz w:val="24"/>
          <w:szCs w:val="24"/>
        </w:rPr>
        <w:t xml:space="preserve"> к настоящему положению.</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 xml:space="preserve">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 xml:space="preserve">а присваивается порядковый номер. Заявке на участие в конкурсе, в которой содержатся лучшие условия исполнения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 xml:space="preserve">а, присваивается первый номер. В случае, если в нескольких заявках на участие в конкурсе содержатся одинаковые условия исполнения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 xml:space="preserve">5) Победителем конкурса признается участник конкурса, который предложил лучшие условия исполнения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а и заявке на участие в конкурсе которого присвоен первый номер.</w:t>
      </w:r>
    </w:p>
    <w:p w:rsidR="00AB140F" w:rsidRPr="00DB6495" w:rsidRDefault="00AB140F" w:rsidP="00DB6495">
      <w:pPr>
        <w:pStyle w:val="ConsPlusNormal"/>
        <w:spacing w:line="300" w:lineRule="auto"/>
        <w:jc w:val="both"/>
        <w:rPr>
          <w:rFonts w:ascii="Times New Roman" w:hAnsi="Times New Roman" w:cs="Times New Roman"/>
          <w:sz w:val="24"/>
          <w:szCs w:val="24"/>
        </w:rPr>
      </w:pPr>
      <w:bookmarkStart w:id="78" w:name="Par938"/>
      <w:bookmarkEnd w:id="78"/>
      <w:r w:rsidRPr="00DB6495">
        <w:rPr>
          <w:rFonts w:ascii="Times New Roman" w:hAnsi="Times New Roman" w:cs="Times New Roman"/>
          <w:sz w:val="24"/>
          <w:szCs w:val="24"/>
        </w:rPr>
        <w:t>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7)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8)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AB140F" w:rsidRPr="00DB6495" w:rsidRDefault="00AB140F" w:rsidP="00DB6495">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 xml:space="preserve">9) Протоколы, составленные в ходе проведения конкурса, заявки на участие в конкурсе, </w:t>
      </w:r>
      <w:r w:rsidRPr="00DB6495">
        <w:rPr>
          <w:rFonts w:ascii="Times New Roman" w:hAnsi="Times New Roman" w:cs="Times New Roman"/>
          <w:sz w:val="24"/>
          <w:szCs w:val="24"/>
        </w:rPr>
        <w:lastRenderedPageBreak/>
        <w:t>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не менее чем три года.</w:t>
      </w:r>
    </w:p>
    <w:p w:rsidR="00AB140F" w:rsidRDefault="00A526B4" w:rsidP="00D9575C">
      <w:pPr>
        <w:pStyle w:val="ConsPlusNormal"/>
        <w:numPr>
          <w:ilvl w:val="1"/>
          <w:numId w:val="2"/>
        </w:numPr>
        <w:spacing w:line="300" w:lineRule="auto"/>
        <w:ind w:left="0" w:firstLine="0"/>
        <w:jc w:val="both"/>
        <w:rPr>
          <w:rFonts w:ascii="Times New Roman" w:hAnsi="Times New Roman" w:cs="Times New Roman"/>
          <w:b/>
          <w:sz w:val="24"/>
          <w:szCs w:val="24"/>
        </w:rPr>
      </w:pPr>
      <w:r w:rsidRPr="00DB6495">
        <w:rPr>
          <w:rFonts w:ascii="Times New Roman" w:hAnsi="Times New Roman" w:cs="Times New Roman"/>
          <w:b/>
          <w:sz w:val="24"/>
          <w:szCs w:val="24"/>
        </w:rPr>
        <w:t xml:space="preserve">Заключение договора по </w:t>
      </w:r>
      <w:r w:rsidR="00DB6495" w:rsidRPr="00DB6495">
        <w:rPr>
          <w:rFonts w:ascii="Times New Roman" w:hAnsi="Times New Roman" w:cs="Times New Roman"/>
          <w:b/>
          <w:sz w:val="24"/>
          <w:szCs w:val="24"/>
        </w:rPr>
        <w:t>результатам</w:t>
      </w:r>
      <w:r w:rsidRPr="00DB6495">
        <w:rPr>
          <w:rFonts w:ascii="Times New Roman" w:hAnsi="Times New Roman" w:cs="Times New Roman"/>
          <w:b/>
          <w:sz w:val="24"/>
          <w:szCs w:val="24"/>
        </w:rPr>
        <w:t xml:space="preserve"> проведения открытого конкурса</w:t>
      </w:r>
    </w:p>
    <w:p w:rsidR="00FD450A" w:rsidRPr="00DB6495" w:rsidRDefault="00FD450A" w:rsidP="00FD450A">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D450A" w:rsidRPr="00DB6495" w:rsidRDefault="00FD450A" w:rsidP="00FD450A">
      <w:pPr>
        <w:pStyle w:val="ConsPlusNormal"/>
        <w:spacing w:line="300" w:lineRule="auto"/>
        <w:jc w:val="both"/>
        <w:rPr>
          <w:rFonts w:ascii="Times New Roman" w:hAnsi="Times New Roman" w:cs="Times New Roman"/>
          <w:sz w:val="24"/>
          <w:szCs w:val="24"/>
        </w:rPr>
      </w:pPr>
      <w:r w:rsidRPr="00DB6495">
        <w:rPr>
          <w:rFonts w:ascii="Times New Roman" w:hAnsi="Times New Roman" w:cs="Times New Roman"/>
          <w:sz w:val="24"/>
          <w:szCs w:val="24"/>
        </w:rPr>
        <w:t>2) Договор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FD450A" w:rsidRPr="00DB6495" w:rsidRDefault="00FD450A" w:rsidP="00FD450A">
      <w:pPr>
        <w:pStyle w:val="ConsPlusNormal"/>
        <w:spacing w:line="300" w:lineRule="auto"/>
        <w:jc w:val="both"/>
        <w:rPr>
          <w:rFonts w:ascii="Times New Roman" w:hAnsi="Times New Roman" w:cs="Times New Roman"/>
          <w:sz w:val="24"/>
          <w:szCs w:val="24"/>
        </w:rPr>
      </w:pPr>
      <w:bookmarkStart w:id="79" w:name="Par963"/>
      <w:bookmarkEnd w:id="79"/>
      <w:r w:rsidRPr="00DB6495">
        <w:rPr>
          <w:rFonts w:ascii="Times New Roman" w:hAnsi="Times New Roman" w:cs="Times New Roman"/>
          <w:sz w:val="24"/>
          <w:szCs w:val="24"/>
        </w:rPr>
        <w:t xml:space="preserve">3) В случае, если победитель конкурса признан уклонившимся от заключения </w:t>
      </w:r>
      <w:r w:rsidR="008D6F5A">
        <w:rPr>
          <w:rFonts w:ascii="Times New Roman" w:hAnsi="Times New Roman" w:cs="Times New Roman"/>
          <w:sz w:val="24"/>
          <w:szCs w:val="24"/>
        </w:rPr>
        <w:t>договор</w:t>
      </w:r>
      <w:r w:rsidRPr="00DB6495">
        <w:rPr>
          <w:rFonts w:ascii="Times New Roman" w:hAnsi="Times New Roman" w:cs="Times New Roman"/>
          <w:sz w:val="24"/>
          <w:szCs w:val="24"/>
        </w:rPr>
        <w:t>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705BA5" w:rsidRDefault="00FD450A" w:rsidP="00FD450A">
      <w:pPr>
        <w:pStyle w:val="ConsPlusNormal"/>
        <w:spacing w:line="300" w:lineRule="auto"/>
        <w:jc w:val="both"/>
        <w:rPr>
          <w:rFonts w:ascii="Times New Roman" w:hAnsi="Times New Roman" w:cs="Times New Roman"/>
          <w:sz w:val="24"/>
          <w:szCs w:val="24"/>
        </w:rPr>
      </w:pPr>
      <w:bookmarkStart w:id="80" w:name="Par966"/>
      <w:bookmarkEnd w:id="80"/>
      <w:r w:rsidRPr="00DB6495">
        <w:rPr>
          <w:rFonts w:ascii="Times New Roman" w:hAnsi="Times New Roman" w:cs="Times New Roman"/>
          <w:sz w:val="24"/>
          <w:szCs w:val="24"/>
        </w:rPr>
        <w:t xml:space="preserve">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w:t>
      </w:r>
      <w:r w:rsidR="008D6F5A">
        <w:rPr>
          <w:rFonts w:ascii="Times New Roman" w:hAnsi="Times New Roman" w:cs="Times New Roman"/>
          <w:sz w:val="24"/>
          <w:szCs w:val="24"/>
        </w:rPr>
        <w:t>договор</w:t>
      </w:r>
      <w:r w:rsidRPr="00DB6495">
        <w:rPr>
          <w:rFonts w:ascii="Times New Roman" w:hAnsi="Times New Roman" w:cs="Times New Roman"/>
          <w:sz w:val="24"/>
          <w:szCs w:val="24"/>
        </w:rPr>
        <w:t xml:space="preserve">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D450A" w:rsidRDefault="00705BA5" w:rsidP="00DB6ECD">
      <w:pPr>
        <w:pStyle w:val="ConsPlusNormal"/>
        <w:tabs>
          <w:tab w:val="left" w:pos="2918"/>
        </w:tabs>
        <w:spacing w:line="300" w:lineRule="auto"/>
        <w:jc w:val="both"/>
        <w:rPr>
          <w:rFonts w:ascii="Times New Roman" w:hAnsi="Times New Roman" w:cs="Times New Roman"/>
          <w:sz w:val="24"/>
          <w:szCs w:val="24"/>
        </w:rPr>
      </w:pPr>
      <w:r>
        <w:rPr>
          <w:rFonts w:ascii="Times New Roman" w:hAnsi="Times New Roman" w:cs="Times New Roman"/>
          <w:sz w:val="24"/>
          <w:szCs w:val="24"/>
        </w:rPr>
        <w:br w:type="page"/>
      </w:r>
      <w:r w:rsidR="00DB6ECD">
        <w:rPr>
          <w:rFonts w:ascii="Times New Roman" w:hAnsi="Times New Roman" w:cs="Times New Roman"/>
          <w:sz w:val="24"/>
          <w:szCs w:val="24"/>
        </w:rPr>
        <w:lastRenderedPageBreak/>
        <w:tab/>
      </w:r>
    </w:p>
    <w:p w:rsidR="00DB6495" w:rsidRDefault="00705BA5" w:rsidP="00D9575C">
      <w:pPr>
        <w:pStyle w:val="a"/>
        <w:rPr>
          <w:b/>
        </w:rPr>
      </w:pPr>
      <w:bookmarkStart w:id="81" w:name="_Toc347479211"/>
      <w:r>
        <w:rPr>
          <w:b/>
        </w:rPr>
        <w:t>Проведение закупки у единственного поставщика</w:t>
      </w:r>
      <w:bookmarkEnd w:id="81"/>
    </w:p>
    <w:p w:rsidR="00705BA5" w:rsidRPr="00DB6ECD" w:rsidRDefault="00705BA5" w:rsidP="008D6F5A">
      <w:pPr>
        <w:pStyle w:val="ConsPlusNormal"/>
        <w:numPr>
          <w:ilvl w:val="1"/>
          <w:numId w:val="2"/>
        </w:numPr>
        <w:tabs>
          <w:tab w:val="clear" w:pos="360"/>
          <w:tab w:val="left" w:pos="540"/>
          <w:tab w:val="num" w:pos="720"/>
        </w:tabs>
        <w:spacing w:line="25" w:lineRule="atLeast"/>
        <w:ind w:left="0" w:firstLine="0"/>
        <w:jc w:val="both"/>
        <w:rPr>
          <w:rFonts w:ascii="Times New Roman" w:hAnsi="Times New Roman" w:cs="Times New Roman"/>
          <w:sz w:val="24"/>
          <w:szCs w:val="24"/>
        </w:rPr>
      </w:pPr>
      <w:r w:rsidRPr="00DB6ECD">
        <w:rPr>
          <w:rFonts w:ascii="Times New Roman" w:hAnsi="Times New Roman" w:cs="Times New Roman"/>
          <w:sz w:val="24"/>
          <w:szCs w:val="24"/>
        </w:rPr>
        <w:t>Под размещением закупки у единственного поставщика подразумевается способ размещения закупки, при котором заказчик предлагает заключить договор только одному поставщику.</w:t>
      </w:r>
    </w:p>
    <w:p w:rsidR="00705BA5" w:rsidRPr="00DB6ECD" w:rsidRDefault="00705BA5" w:rsidP="008D6F5A">
      <w:pPr>
        <w:pStyle w:val="ConsPlusNormal"/>
        <w:numPr>
          <w:ilvl w:val="1"/>
          <w:numId w:val="2"/>
        </w:numPr>
        <w:tabs>
          <w:tab w:val="clear" w:pos="360"/>
          <w:tab w:val="left" w:pos="540"/>
          <w:tab w:val="num" w:pos="720"/>
        </w:tabs>
        <w:spacing w:line="25" w:lineRule="atLeast"/>
        <w:ind w:left="0" w:firstLine="0"/>
        <w:jc w:val="both"/>
        <w:rPr>
          <w:rFonts w:ascii="Times New Roman" w:hAnsi="Times New Roman" w:cs="Times New Roman"/>
          <w:sz w:val="24"/>
          <w:szCs w:val="24"/>
        </w:rPr>
      </w:pPr>
      <w:r w:rsidRPr="00DB6ECD">
        <w:rPr>
          <w:rFonts w:ascii="Times New Roman" w:hAnsi="Times New Roman" w:cs="Times New Roman"/>
          <w:sz w:val="24"/>
          <w:szCs w:val="24"/>
        </w:rPr>
        <w:t>Условия проведения закупки у единственного поставщика:</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bookmarkStart w:id="82" w:name="Par2137"/>
      <w:bookmarkEnd w:id="82"/>
      <w:r w:rsidRPr="00DB6ECD">
        <w:rPr>
          <w:rFonts w:ascii="Times New Roman" w:hAnsi="Times New Roman" w:cs="Times New Roman"/>
          <w:sz w:val="24"/>
          <w:szCs w:val="24"/>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bookmarkStart w:id="83" w:name="Par2140"/>
      <w:bookmarkEnd w:id="83"/>
      <w:r w:rsidRPr="00DB6ECD">
        <w:rPr>
          <w:rFonts w:ascii="Times New Roman" w:hAnsi="Times New Roman" w:cs="Times New Roman"/>
          <w:sz w:val="24"/>
          <w:szCs w:val="24"/>
        </w:rPr>
        <w:t>3) заключается договор энергоснабжения или купли-продажи электрической энергии с гарантирующим поставщиком электрической энергии;</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5) выполняются работы по мобилизационной подготовке в Российской Федерации;</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договора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договора;</w:t>
      </w:r>
    </w:p>
    <w:p w:rsid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bookmarkStart w:id="84" w:name="Par2151"/>
      <w:bookmarkEnd w:id="84"/>
      <w:r w:rsidRPr="00DB6ECD">
        <w:rPr>
          <w:rFonts w:ascii="Times New Roman" w:hAnsi="Times New Roman" w:cs="Times New Roman"/>
          <w:sz w:val="24"/>
          <w:szCs w:val="24"/>
        </w:rPr>
        <w:t xml:space="preserve">7) </w:t>
      </w:r>
      <w:r w:rsidR="00B65E0A">
        <w:rPr>
          <w:rFonts w:ascii="Times New Roman" w:hAnsi="Times New Roman" w:cs="Times New Roman"/>
          <w:sz w:val="24"/>
          <w:szCs w:val="24"/>
        </w:rPr>
        <w:t>в</w:t>
      </w:r>
      <w:r w:rsidRPr="00DB6ECD">
        <w:rPr>
          <w:rFonts w:ascii="Times New Roman" w:hAnsi="Times New Roman" w:cs="Times New Roman"/>
          <w:sz w:val="24"/>
          <w:szCs w:val="24"/>
        </w:rPr>
        <w:t xml:space="preserve">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w:t>
      </w:r>
    </w:p>
    <w:p w:rsidR="00B251AF" w:rsidRPr="00DB6ECD" w:rsidRDefault="00DB6ECD" w:rsidP="008D6F5A">
      <w:pPr>
        <w:pStyle w:val="ConsPlusNormal"/>
        <w:tabs>
          <w:tab w:val="left" w:pos="540"/>
          <w:tab w:val="num" w:pos="720"/>
        </w:tabs>
        <w:spacing w:line="25" w:lineRule="atLeast"/>
        <w:jc w:val="both"/>
        <w:rPr>
          <w:rFonts w:ascii="Times New Roman" w:hAnsi="Times New Roman" w:cs="Times New Roman"/>
          <w:sz w:val="24"/>
          <w:szCs w:val="24"/>
        </w:rPr>
      </w:pPr>
      <w:r>
        <w:rPr>
          <w:rFonts w:ascii="Times New Roman" w:hAnsi="Times New Roman" w:cs="Times New Roman"/>
          <w:sz w:val="24"/>
          <w:szCs w:val="24"/>
        </w:rPr>
        <w:t>8</w:t>
      </w:r>
      <w:r w:rsidR="00B251AF" w:rsidRPr="00DB6ECD">
        <w:rPr>
          <w:rFonts w:ascii="Times New Roman" w:hAnsi="Times New Roman" w:cs="Times New Roman"/>
          <w:sz w:val="24"/>
          <w:szCs w:val="24"/>
        </w:rPr>
        <w:t>) представлена только одна заявка на участие в конкурсе, заявка на участие в аукционе или котировочная заявка;</w:t>
      </w:r>
    </w:p>
    <w:p w:rsidR="00B251AF" w:rsidRPr="00DB6ECD" w:rsidRDefault="00DB6ECD" w:rsidP="008D6F5A">
      <w:pPr>
        <w:pStyle w:val="ConsPlusNormal"/>
        <w:tabs>
          <w:tab w:val="left" w:pos="540"/>
          <w:tab w:val="num" w:pos="720"/>
        </w:tabs>
        <w:spacing w:line="25" w:lineRule="atLeast"/>
        <w:jc w:val="both"/>
        <w:rPr>
          <w:rFonts w:ascii="Times New Roman" w:hAnsi="Times New Roman" w:cs="Times New Roman"/>
          <w:sz w:val="24"/>
          <w:szCs w:val="24"/>
        </w:rPr>
      </w:pPr>
      <w:r>
        <w:rPr>
          <w:rFonts w:ascii="Times New Roman" w:hAnsi="Times New Roman" w:cs="Times New Roman"/>
          <w:sz w:val="24"/>
          <w:szCs w:val="24"/>
        </w:rPr>
        <w:t>9</w:t>
      </w:r>
      <w:r w:rsidR="00B251AF" w:rsidRPr="00DB6ECD">
        <w:rPr>
          <w:rFonts w:ascii="Times New Roman" w:hAnsi="Times New Roman" w:cs="Times New Roman"/>
          <w:sz w:val="24"/>
          <w:szCs w:val="24"/>
        </w:rPr>
        <w:t>)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1</w:t>
      </w:r>
      <w:r w:rsidR="00DB6ECD">
        <w:rPr>
          <w:rFonts w:ascii="Times New Roman" w:hAnsi="Times New Roman" w:cs="Times New Roman"/>
          <w:sz w:val="24"/>
          <w:szCs w:val="24"/>
        </w:rPr>
        <w:t>0</w:t>
      </w:r>
      <w:r w:rsidRPr="00DB6ECD">
        <w:rPr>
          <w:rFonts w:ascii="Times New Roman" w:hAnsi="Times New Roman" w:cs="Times New Roman"/>
          <w:sz w:val="24"/>
          <w:szCs w:val="24"/>
        </w:rPr>
        <w:t xml:space="preserve">) конкурс или аукцион признан несостоявшимся и </w:t>
      </w:r>
      <w:r w:rsidR="00DB6ECD">
        <w:rPr>
          <w:rFonts w:ascii="Times New Roman" w:hAnsi="Times New Roman" w:cs="Times New Roman"/>
          <w:sz w:val="24"/>
          <w:szCs w:val="24"/>
        </w:rPr>
        <w:t>договор</w:t>
      </w:r>
      <w:r w:rsidRPr="00DB6ECD">
        <w:rPr>
          <w:rFonts w:ascii="Times New Roman" w:hAnsi="Times New Roman" w:cs="Times New Roman"/>
          <w:sz w:val="24"/>
          <w:szCs w:val="24"/>
        </w:rPr>
        <w:t xml:space="preserve"> не заключен;</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12) размещается заказ на оказание услуг связи для нужд обороны страны, безопасности государства и обеспечения правопорядка в порядке;</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13) при повторном размещении заказа путем запроса котировок не подана ни одна котировочная заявка;</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bookmarkStart w:id="85" w:name="Par2173"/>
      <w:bookmarkEnd w:id="85"/>
      <w:r w:rsidRPr="00DB6ECD">
        <w:rPr>
          <w:rFonts w:ascii="Times New Roman" w:hAnsi="Times New Roman" w:cs="Times New Roman"/>
          <w:sz w:val="24"/>
          <w:szCs w:val="24"/>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bookmarkStart w:id="86" w:name="Par2181"/>
      <w:bookmarkEnd w:id="86"/>
      <w:r w:rsidRPr="00DB6ECD">
        <w:rPr>
          <w:rFonts w:ascii="Times New Roman" w:hAnsi="Times New Roman" w:cs="Times New Roman"/>
          <w:sz w:val="24"/>
          <w:szCs w:val="24"/>
        </w:rPr>
        <w:lastRenderedPageBreak/>
        <w:t>15) осуществляется размещение заказов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1</w:t>
      </w:r>
      <w:r w:rsidR="00D9575C">
        <w:rPr>
          <w:rFonts w:ascii="Times New Roman" w:hAnsi="Times New Roman" w:cs="Times New Roman"/>
          <w:sz w:val="24"/>
          <w:szCs w:val="24"/>
        </w:rPr>
        <w:t>6</w:t>
      </w:r>
      <w:r w:rsidRPr="00DB6ECD">
        <w:rPr>
          <w:rFonts w:ascii="Times New Roman" w:hAnsi="Times New Roman" w:cs="Times New Roman"/>
          <w:sz w:val="24"/>
          <w:szCs w:val="24"/>
        </w:rPr>
        <w:t>) осуществляется размещение заказа на посещение зоопарка, театра, кинотеатра, концерта, цирка, музея, выставки, спортивного мероприятия;</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1</w:t>
      </w:r>
      <w:r w:rsidR="00D9575C">
        <w:rPr>
          <w:rFonts w:ascii="Times New Roman" w:hAnsi="Times New Roman" w:cs="Times New Roman"/>
          <w:sz w:val="24"/>
          <w:szCs w:val="24"/>
        </w:rPr>
        <w:t>7</w:t>
      </w:r>
      <w:r w:rsidRPr="00DB6ECD">
        <w:rPr>
          <w:rFonts w:ascii="Times New Roman" w:hAnsi="Times New Roman" w:cs="Times New Roman"/>
          <w:sz w:val="24"/>
          <w:szCs w:val="24"/>
        </w:rPr>
        <w:t>)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251AF" w:rsidRPr="00DB6ECD" w:rsidRDefault="00D9575C" w:rsidP="008D6F5A">
      <w:pPr>
        <w:pStyle w:val="ConsPlusNormal"/>
        <w:tabs>
          <w:tab w:val="left" w:pos="540"/>
          <w:tab w:val="num" w:pos="720"/>
        </w:tabs>
        <w:spacing w:line="25" w:lineRule="atLeast"/>
        <w:jc w:val="both"/>
        <w:rPr>
          <w:rFonts w:ascii="Times New Roman" w:hAnsi="Times New Roman" w:cs="Times New Roman"/>
          <w:sz w:val="24"/>
          <w:szCs w:val="24"/>
        </w:rPr>
      </w:pPr>
      <w:r>
        <w:rPr>
          <w:rFonts w:ascii="Times New Roman" w:hAnsi="Times New Roman" w:cs="Times New Roman"/>
          <w:sz w:val="24"/>
          <w:szCs w:val="24"/>
        </w:rPr>
        <w:t>18</w:t>
      </w:r>
      <w:r w:rsidR="00B251AF" w:rsidRPr="00DB6ECD">
        <w:rPr>
          <w:rFonts w:ascii="Times New Roman" w:hAnsi="Times New Roman" w:cs="Times New Roman"/>
          <w:sz w:val="24"/>
          <w:szCs w:val="24"/>
        </w:rPr>
        <w:t>)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251AF" w:rsidRPr="00DB6ECD" w:rsidRDefault="00D9575C" w:rsidP="008D6F5A">
      <w:pPr>
        <w:pStyle w:val="ConsPlusNormal"/>
        <w:tabs>
          <w:tab w:val="left" w:pos="540"/>
          <w:tab w:val="num" w:pos="720"/>
        </w:tabs>
        <w:spacing w:line="25" w:lineRule="atLeast"/>
        <w:jc w:val="both"/>
        <w:rPr>
          <w:rFonts w:ascii="Times New Roman" w:hAnsi="Times New Roman" w:cs="Times New Roman"/>
          <w:sz w:val="24"/>
          <w:szCs w:val="24"/>
        </w:rPr>
      </w:pPr>
      <w:r>
        <w:rPr>
          <w:rFonts w:ascii="Times New Roman" w:hAnsi="Times New Roman" w:cs="Times New Roman"/>
          <w:sz w:val="24"/>
          <w:szCs w:val="24"/>
        </w:rPr>
        <w:t>19</w:t>
      </w:r>
      <w:r w:rsidR="00B251AF" w:rsidRPr="00DB6ECD">
        <w:rPr>
          <w:rFonts w:ascii="Times New Roman" w:hAnsi="Times New Roman" w:cs="Times New Roman"/>
          <w:sz w:val="24"/>
          <w:szCs w:val="24"/>
        </w:rPr>
        <w:t>)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B251AF" w:rsidRPr="00DB6ECD" w:rsidRDefault="00D9575C" w:rsidP="008D6F5A">
      <w:pPr>
        <w:pStyle w:val="ConsPlusNormal"/>
        <w:tabs>
          <w:tab w:val="left" w:pos="540"/>
          <w:tab w:val="num" w:pos="720"/>
        </w:tabs>
        <w:spacing w:line="25" w:lineRule="atLeast"/>
        <w:jc w:val="both"/>
        <w:rPr>
          <w:rFonts w:ascii="Times New Roman" w:hAnsi="Times New Roman" w:cs="Times New Roman"/>
          <w:sz w:val="24"/>
          <w:szCs w:val="24"/>
        </w:rPr>
      </w:pPr>
      <w:r>
        <w:rPr>
          <w:rFonts w:ascii="Times New Roman" w:hAnsi="Times New Roman" w:cs="Times New Roman"/>
          <w:sz w:val="24"/>
          <w:szCs w:val="24"/>
        </w:rPr>
        <w:t>20</w:t>
      </w:r>
      <w:r w:rsidR="00B251AF" w:rsidRPr="00DB6ECD">
        <w:rPr>
          <w:rFonts w:ascii="Times New Roman" w:hAnsi="Times New Roman" w:cs="Times New Roman"/>
          <w:sz w:val="24"/>
          <w:szCs w:val="24"/>
        </w:rPr>
        <w:t>)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2</w:t>
      </w:r>
      <w:r w:rsidR="00D9575C">
        <w:rPr>
          <w:rFonts w:ascii="Times New Roman" w:hAnsi="Times New Roman" w:cs="Times New Roman"/>
          <w:sz w:val="24"/>
          <w:szCs w:val="24"/>
        </w:rPr>
        <w:t>1</w:t>
      </w:r>
      <w:r w:rsidRPr="00DB6ECD">
        <w:rPr>
          <w:rFonts w:ascii="Times New Roman" w:hAnsi="Times New Roman" w:cs="Times New Roman"/>
          <w:sz w:val="24"/>
          <w:szCs w:val="24"/>
        </w:rPr>
        <w:t>)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B251AF" w:rsidRPr="00DB6ECD"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2</w:t>
      </w:r>
      <w:r w:rsidR="00D9575C">
        <w:rPr>
          <w:rFonts w:ascii="Times New Roman" w:hAnsi="Times New Roman" w:cs="Times New Roman"/>
          <w:sz w:val="24"/>
          <w:szCs w:val="24"/>
        </w:rPr>
        <w:t>2</w:t>
      </w:r>
      <w:r w:rsidRPr="00DB6ECD">
        <w:rPr>
          <w:rFonts w:ascii="Times New Roman" w:hAnsi="Times New Roman" w:cs="Times New Roman"/>
          <w:sz w:val="24"/>
          <w:szCs w:val="24"/>
        </w:rPr>
        <w:t>)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147CD1" w:rsidRPr="00147CD1" w:rsidRDefault="00B251AF" w:rsidP="008D6F5A">
      <w:pPr>
        <w:pStyle w:val="ConsPlusNormal"/>
        <w:tabs>
          <w:tab w:val="left" w:pos="540"/>
          <w:tab w:val="num" w:pos="720"/>
        </w:tabs>
        <w:spacing w:line="25" w:lineRule="atLeast"/>
        <w:jc w:val="both"/>
        <w:rPr>
          <w:rFonts w:ascii="Times New Roman" w:hAnsi="Times New Roman" w:cs="Times New Roman"/>
          <w:sz w:val="24"/>
          <w:szCs w:val="24"/>
        </w:rPr>
      </w:pPr>
      <w:r w:rsidRPr="00DB6ECD">
        <w:rPr>
          <w:rFonts w:ascii="Times New Roman" w:hAnsi="Times New Roman" w:cs="Times New Roman"/>
          <w:sz w:val="24"/>
          <w:szCs w:val="24"/>
        </w:rPr>
        <w:t>2</w:t>
      </w:r>
      <w:r w:rsidR="00D9575C">
        <w:rPr>
          <w:rFonts w:ascii="Times New Roman" w:hAnsi="Times New Roman" w:cs="Times New Roman"/>
          <w:sz w:val="24"/>
          <w:szCs w:val="24"/>
        </w:rPr>
        <w:t>3</w:t>
      </w:r>
      <w:r w:rsidRPr="00DB6ECD">
        <w:rPr>
          <w:rFonts w:ascii="Times New Roman" w:hAnsi="Times New Roman" w:cs="Times New Roman"/>
          <w:sz w:val="24"/>
          <w:szCs w:val="24"/>
        </w:rPr>
        <w:t xml:space="preserve">)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w:t>
      </w:r>
      <w:r w:rsidRPr="00147CD1">
        <w:rPr>
          <w:rFonts w:ascii="Times New Roman" w:hAnsi="Times New Roman" w:cs="Times New Roman"/>
          <w:sz w:val="24"/>
          <w:szCs w:val="24"/>
        </w:rPr>
        <w:t>которых утверждена в установленном порядке как бланк строгой отчетности</w:t>
      </w:r>
      <w:r w:rsidR="00147CD1" w:rsidRPr="00147CD1">
        <w:rPr>
          <w:rFonts w:ascii="Times New Roman" w:hAnsi="Times New Roman" w:cs="Times New Roman"/>
          <w:sz w:val="24"/>
          <w:szCs w:val="24"/>
        </w:rPr>
        <w:t>;</w:t>
      </w:r>
    </w:p>
    <w:p w:rsidR="00B251AF" w:rsidRPr="00147CD1" w:rsidRDefault="00147CD1" w:rsidP="008D6F5A">
      <w:pPr>
        <w:pStyle w:val="ConsPlusNormal"/>
        <w:tabs>
          <w:tab w:val="left" w:pos="540"/>
          <w:tab w:val="num" w:pos="720"/>
        </w:tabs>
        <w:spacing w:line="25" w:lineRule="atLeast"/>
        <w:jc w:val="both"/>
        <w:rPr>
          <w:rFonts w:ascii="Times New Roman" w:hAnsi="Times New Roman" w:cs="Times New Roman"/>
          <w:sz w:val="24"/>
          <w:szCs w:val="24"/>
        </w:rPr>
      </w:pPr>
      <w:r w:rsidRPr="00147CD1">
        <w:rPr>
          <w:rFonts w:ascii="Times New Roman" w:hAnsi="Times New Roman" w:cs="Times New Roman"/>
          <w:sz w:val="24"/>
          <w:szCs w:val="24"/>
        </w:rPr>
        <w:t>24) в случае необходимости исполнения обязательств в рамках заключенных государственных, муниципальных контрактов и других договоров, для исполнения которых возникает необходимость заключения договоров поставки, договоров подряда (субподряда), договоров оказания услуг, договоров аренды имущества, договоров страхования, и иных договоров;</w:t>
      </w:r>
    </w:p>
    <w:p w:rsidR="00B65E0A" w:rsidRDefault="00147CD1" w:rsidP="008D6F5A">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25) </w:t>
      </w:r>
      <w:r w:rsidRPr="003253DC">
        <w:rPr>
          <w:rFonts w:ascii="Times New Roman" w:hAnsi="Times New Roman" w:cs="Times New Roman"/>
          <w:sz w:val="24"/>
          <w:szCs w:val="24"/>
        </w:rPr>
        <w:t>осуществление приемки, переработки, хранение поступивших на любо</w:t>
      </w:r>
      <w:r w:rsidR="003253DC" w:rsidRPr="003253DC">
        <w:rPr>
          <w:rFonts w:ascii="Times New Roman" w:hAnsi="Times New Roman" w:cs="Times New Roman"/>
          <w:sz w:val="24"/>
          <w:szCs w:val="24"/>
        </w:rPr>
        <w:t>м</w:t>
      </w:r>
      <w:r w:rsidRPr="003253DC">
        <w:rPr>
          <w:rFonts w:ascii="Times New Roman" w:hAnsi="Times New Roman" w:cs="Times New Roman"/>
          <w:sz w:val="24"/>
          <w:szCs w:val="24"/>
        </w:rPr>
        <w:t xml:space="preserve"> виде транспорта грузов, осуществление погрузочно-разгрузочных работ со всех видов транспорта, транспортные и другие услуги механизмами различных видов</w:t>
      </w:r>
      <w:r w:rsidR="003253DC" w:rsidRPr="003253DC">
        <w:rPr>
          <w:rFonts w:ascii="Times New Roman" w:hAnsi="Times New Roman" w:cs="Times New Roman"/>
          <w:sz w:val="24"/>
          <w:szCs w:val="24"/>
        </w:rPr>
        <w:t xml:space="preserve">, </w:t>
      </w:r>
      <w:r w:rsidR="003253DC" w:rsidRPr="003253DC">
        <w:rPr>
          <w:rFonts w:ascii="Times New Roman" w:hAnsi="Times New Roman" w:cs="Times New Roman"/>
          <w:color w:val="000000"/>
          <w:sz w:val="24"/>
          <w:szCs w:val="24"/>
        </w:rPr>
        <w:t>выполнения транспортно-экспедиторских услуг, прием и перевозка грузов в прямом смешанном железнодорожно-водном, прямом железнодорожном сообщении, водном сообщении, автомобильном сообщении</w:t>
      </w:r>
      <w:r w:rsidR="00B65E0A">
        <w:rPr>
          <w:rFonts w:ascii="Times New Roman" w:hAnsi="Times New Roman" w:cs="Times New Roman"/>
          <w:color w:val="000000"/>
          <w:sz w:val="24"/>
          <w:szCs w:val="24"/>
        </w:rPr>
        <w:t>;</w:t>
      </w:r>
    </w:p>
    <w:p w:rsidR="00EE7D96" w:rsidRDefault="00EE7D96" w:rsidP="00EE7D96">
      <w:pPr>
        <w:pStyle w:val="ConsPlusNormal"/>
        <w:tabs>
          <w:tab w:val="left" w:pos="540"/>
          <w:tab w:val="num" w:pos="720"/>
        </w:tabs>
        <w:spacing w:line="25" w:lineRule="atLeast"/>
        <w:jc w:val="both"/>
        <w:rPr>
          <w:rFonts w:ascii="Times New Roman" w:hAnsi="Times New Roman" w:cs="Times New Roman"/>
          <w:color w:val="000000"/>
          <w:sz w:val="24"/>
          <w:szCs w:val="24"/>
        </w:rPr>
      </w:pPr>
      <w:r w:rsidRPr="00C75134">
        <w:rPr>
          <w:rFonts w:ascii="Times New Roman" w:hAnsi="Times New Roman" w:cs="Times New Roman"/>
          <w:sz w:val="24"/>
          <w:szCs w:val="24"/>
        </w:rPr>
        <w:t xml:space="preserve">26) </w:t>
      </w:r>
      <w:r>
        <w:rPr>
          <w:rFonts w:ascii="Times New Roman" w:hAnsi="Times New Roman" w:cs="Times New Roman"/>
          <w:sz w:val="24"/>
          <w:szCs w:val="24"/>
        </w:rPr>
        <w:t xml:space="preserve"> </w:t>
      </w:r>
      <w:r w:rsidRPr="00C75134">
        <w:rPr>
          <w:rFonts w:ascii="Times New Roman" w:hAnsi="Times New Roman" w:cs="Times New Roman"/>
          <w:color w:val="000000"/>
          <w:sz w:val="24"/>
          <w:szCs w:val="24"/>
        </w:rPr>
        <w:t xml:space="preserve">осуществление закупки комбинированного корма для крупного рогатого скота </w:t>
      </w:r>
      <w:r>
        <w:rPr>
          <w:rFonts w:ascii="Times New Roman" w:hAnsi="Times New Roman" w:cs="Times New Roman"/>
          <w:color w:val="000000"/>
          <w:sz w:val="24"/>
          <w:szCs w:val="24"/>
        </w:rPr>
        <w:t xml:space="preserve">и телят (комбикорм), заменителя цельного молока для выпойки телят, грубых кормов и </w:t>
      </w:r>
      <w:r>
        <w:rPr>
          <w:rFonts w:ascii="Times New Roman" w:hAnsi="Times New Roman" w:cs="Times New Roman"/>
          <w:color w:val="000000"/>
          <w:sz w:val="24"/>
          <w:szCs w:val="24"/>
        </w:rPr>
        <w:lastRenderedPageBreak/>
        <w:t>зернопродуктов, минерально-витаминных добавок, отходов технических производств для кормления крупного рогатого скота (жмых, шрот, пахта и т.д.);</w:t>
      </w:r>
    </w:p>
    <w:p w:rsidR="00EE7D96" w:rsidRDefault="00EE7D96" w:rsidP="00EE7D96">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27) закупка готовой продукции (материалы, продукты питания) для дальнейшей реализации;</w:t>
      </w:r>
    </w:p>
    <w:p w:rsidR="00EE7D96" w:rsidRDefault="00EE7D96" w:rsidP="00EE7D96">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28) закупка продукции (материалы, сырье, продукты питания) для переработки и дальнейшей реализации.</w:t>
      </w:r>
    </w:p>
    <w:p w:rsidR="004E4108" w:rsidRPr="00DB6ECD" w:rsidRDefault="004E4108" w:rsidP="008D6F5A">
      <w:pPr>
        <w:pStyle w:val="ConsPlusNormal"/>
        <w:tabs>
          <w:tab w:val="left" w:pos="540"/>
          <w:tab w:val="num" w:pos="720"/>
        </w:tabs>
        <w:spacing w:line="25" w:lineRule="atLeast"/>
        <w:jc w:val="both"/>
        <w:rPr>
          <w:rFonts w:ascii="Times New Roman" w:hAnsi="Times New Roman" w:cs="Times New Roman"/>
          <w:sz w:val="24"/>
          <w:szCs w:val="24"/>
        </w:rPr>
      </w:pPr>
    </w:p>
    <w:p w:rsidR="00B251AF" w:rsidRPr="00DB6ECD" w:rsidRDefault="00B251AF" w:rsidP="008D6F5A">
      <w:pPr>
        <w:pStyle w:val="ConsPlusNormal"/>
        <w:numPr>
          <w:ilvl w:val="1"/>
          <w:numId w:val="2"/>
        </w:numPr>
        <w:tabs>
          <w:tab w:val="clear" w:pos="360"/>
          <w:tab w:val="left" w:pos="540"/>
          <w:tab w:val="num" w:pos="720"/>
        </w:tabs>
        <w:spacing w:line="25" w:lineRule="atLeast"/>
        <w:ind w:left="0" w:firstLine="0"/>
        <w:jc w:val="both"/>
        <w:rPr>
          <w:rFonts w:ascii="Times New Roman" w:hAnsi="Times New Roman" w:cs="Times New Roman"/>
          <w:b/>
          <w:sz w:val="24"/>
          <w:szCs w:val="24"/>
        </w:rPr>
      </w:pPr>
      <w:bookmarkStart w:id="87" w:name="Par779"/>
      <w:bookmarkEnd w:id="87"/>
      <w:r w:rsidRPr="00DB6ECD">
        <w:rPr>
          <w:rFonts w:ascii="Times New Roman" w:hAnsi="Times New Roman" w:cs="Times New Roman"/>
          <w:b/>
          <w:sz w:val="24"/>
          <w:szCs w:val="24"/>
        </w:rPr>
        <w:t>Документация, размещаемая на Официальном сайте, при проведении закупки из единственного источника:</w:t>
      </w:r>
    </w:p>
    <w:p w:rsidR="00F00A41" w:rsidRPr="00DB6ECD" w:rsidRDefault="00F00A41" w:rsidP="00F00A41">
      <w:pPr>
        <w:pStyle w:val="ConsPlusNormal"/>
        <w:numPr>
          <w:ilvl w:val="0"/>
          <w:numId w:val="4"/>
        </w:numPr>
        <w:tabs>
          <w:tab w:val="left" w:pos="540"/>
        </w:tabs>
        <w:spacing w:line="25" w:lineRule="atLeast"/>
        <w:ind w:left="0" w:firstLine="0"/>
        <w:jc w:val="both"/>
        <w:rPr>
          <w:rFonts w:ascii="Times New Roman" w:hAnsi="Times New Roman" w:cs="Times New Roman"/>
          <w:sz w:val="24"/>
          <w:szCs w:val="24"/>
        </w:rPr>
      </w:pPr>
      <w:r w:rsidRPr="00DB6ECD">
        <w:rPr>
          <w:rFonts w:ascii="Times New Roman" w:hAnsi="Times New Roman" w:cs="Times New Roman"/>
          <w:sz w:val="24"/>
          <w:szCs w:val="24"/>
          <w:u w:val="single"/>
        </w:rPr>
        <w:t>Извещение</w:t>
      </w:r>
      <w:r w:rsidRPr="00DB6ECD">
        <w:rPr>
          <w:rFonts w:ascii="Times New Roman" w:hAnsi="Times New Roman" w:cs="Times New Roman"/>
          <w:sz w:val="24"/>
          <w:szCs w:val="24"/>
        </w:rPr>
        <w:t xml:space="preserve"> о проведении закупки из единственного источника. Требования к извещению установлены </w:t>
      </w:r>
      <w:r w:rsidRPr="00DB6ECD">
        <w:rPr>
          <w:rFonts w:ascii="Times New Roman" w:hAnsi="Times New Roman" w:cs="Times New Roman"/>
          <w:sz w:val="24"/>
          <w:szCs w:val="24"/>
          <w:u w:val="single"/>
        </w:rPr>
        <w:t xml:space="preserve">главой </w:t>
      </w:r>
      <w:r>
        <w:rPr>
          <w:rFonts w:ascii="Times New Roman" w:hAnsi="Times New Roman" w:cs="Times New Roman"/>
          <w:sz w:val="24"/>
          <w:szCs w:val="24"/>
          <w:u w:val="single"/>
        </w:rPr>
        <w:t>9</w:t>
      </w:r>
      <w:r w:rsidRPr="00DB6ECD">
        <w:rPr>
          <w:rFonts w:ascii="Times New Roman" w:hAnsi="Times New Roman" w:cs="Times New Roman"/>
          <w:sz w:val="24"/>
          <w:szCs w:val="24"/>
        </w:rPr>
        <w:t>, настоящего положения.</w:t>
      </w:r>
    </w:p>
    <w:p w:rsidR="00F00A41" w:rsidRPr="00DB6ECD" w:rsidRDefault="00F00A41" w:rsidP="00F00A41">
      <w:pPr>
        <w:pStyle w:val="ConsPlusNormal"/>
        <w:numPr>
          <w:ilvl w:val="0"/>
          <w:numId w:val="4"/>
        </w:numPr>
        <w:tabs>
          <w:tab w:val="left" w:pos="540"/>
        </w:tabs>
        <w:spacing w:line="25" w:lineRule="atLeast"/>
        <w:ind w:left="0" w:firstLine="0"/>
        <w:jc w:val="both"/>
        <w:rPr>
          <w:rFonts w:ascii="Times New Roman" w:hAnsi="Times New Roman" w:cs="Times New Roman"/>
          <w:sz w:val="24"/>
          <w:szCs w:val="24"/>
        </w:rPr>
      </w:pPr>
      <w:r w:rsidRPr="00DB6ECD">
        <w:rPr>
          <w:rFonts w:ascii="Times New Roman" w:hAnsi="Times New Roman" w:cs="Times New Roman"/>
          <w:sz w:val="24"/>
          <w:szCs w:val="24"/>
          <w:u w:val="single"/>
        </w:rPr>
        <w:t>Закупочная документация</w:t>
      </w:r>
      <w:r w:rsidRPr="00DB6ECD">
        <w:rPr>
          <w:rFonts w:ascii="Times New Roman" w:hAnsi="Times New Roman" w:cs="Times New Roman"/>
          <w:sz w:val="24"/>
          <w:szCs w:val="24"/>
        </w:rPr>
        <w:t xml:space="preserve">, согласно </w:t>
      </w:r>
      <w:r w:rsidRPr="00DB6ECD">
        <w:rPr>
          <w:rFonts w:ascii="Times New Roman" w:hAnsi="Times New Roman" w:cs="Times New Roman"/>
          <w:sz w:val="24"/>
          <w:szCs w:val="24"/>
          <w:u w:val="single"/>
        </w:rPr>
        <w:t xml:space="preserve">главы </w:t>
      </w:r>
      <w:r>
        <w:rPr>
          <w:rFonts w:ascii="Times New Roman" w:hAnsi="Times New Roman" w:cs="Times New Roman"/>
          <w:sz w:val="24"/>
          <w:szCs w:val="24"/>
          <w:u w:val="single"/>
        </w:rPr>
        <w:t>9</w:t>
      </w:r>
      <w:r w:rsidRPr="00DB6ECD">
        <w:rPr>
          <w:rFonts w:ascii="Times New Roman" w:hAnsi="Times New Roman" w:cs="Times New Roman"/>
          <w:sz w:val="24"/>
          <w:szCs w:val="24"/>
        </w:rPr>
        <w:t xml:space="preserve"> настоящего положения.</w:t>
      </w:r>
    </w:p>
    <w:p w:rsidR="00F00A41" w:rsidRPr="00DB6ECD" w:rsidRDefault="00F00A41" w:rsidP="00F00A41">
      <w:pPr>
        <w:pStyle w:val="ConsPlusNormal"/>
        <w:numPr>
          <w:ilvl w:val="0"/>
          <w:numId w:val="4"/>
        </w:numPr>
        <w:tabs>
          <w:tab w:val="left" w:pos="540"/>
        </w:tabs>
        <w:spacing w:line="25" w:lineRule="atLeast"/>
        <w:ind w:left="0" w:firstLine="0"/>
        <w:jc w:val="both"/>
        <w:rPr>
          <w:rFonts w:ascii="Times New Roman" w:hAnsi="Times New Roman" w:cs="Times New Roman"/>
          <w:sz w:val="24"/>
          <w:szCs w:val="24"/>
          <w:u w:val="single"/>
        </w:rPr>
      </w:pPr>
      <w:r w:rsidRPr="00DB6ECD">
        <w:rPr>
          <w:rFonts w:ascii="Times New Roman" w:hAnsi="Times New Roman" w:cs="Times New Roman"/>
          <w:sz w:val="24"/>
          <w:szCs w:val="24"/>
          <w:u w:val="single"/>
        </w:rPr>
        <w:t>Проект договора, заключаемого по результатам закупки.</w:t>
      </w:r>
    </w:p>
    <w:p w:rsidR="00F00A41" w:rsidRPr="00F00A41" w:rsidRDefault="00F00A41" w:rsidP="00F00A41">
      <w:pPr>
        <w:pStyle w:val="ConsPlusNormal"/>
        <w:numPr>
          <w:ilvl w:val="0"/>
          <w:numId w:val="4"/>
        </w:numPr>
        <w:tabs>
          <w:tab w:val="left" w:pos="540"/>
        </w:tabs>
        <w:spacing w:line="25" w:lineRule="atLeast"/>
        <w:ind w:left="0" w:firstLine="0"/>
        <w:jc w:val="both"/>
        <w:rPr>
          <w:rFonts w:ascii="Times New Roman" w:hAnsi="Times New Roman" w:cs="Times New Roman"/>
          <w:sz w:val="24"/>
          <w:szCs w:val="24"/>
          <w:u w:val="single"/>
        </w:rPr>
      </w:pPr>
      <w:r w:rsidRPr="00DB6ECD">
        <w:rPr>
          <w:rFonts w:ascii="Times New Roman" w:hAnsi="Times New Roman" w:cs="Times New Roman"/>
          <w:sz w:val="24"/>
          <w:szCs w:val="24"/>
          <w:u w:val="single"/>
        </w:rPr>
        <w:t xml:space="preserve">Обоснование </w:t>
      </w:r>
      <w:r>
        <w:rPr>
          <w:rFonts w:ascii="Times New Roman" w:hAnsi="Times New Roman" w:cs="Times New Roman"/>
          <w:sz w:val="24"/>
          <w:szCs w:val="24"/>
          <w:u w:val="single"/>
        </w:rPr>
        <w:t>выбора данного способа закупки</w:t>
      </w:r>
      <w:r w:rsidRPr="00DB6ECD">
        <w:rPr>
          <w:rFonts w:ascii="Times New Roman" w:hAnsi="Times New Roman" w:cs="Times New Roman"/>
          <w:sz w:val="24"/>
          <w:szCs w:val="24"/>
          <w:u w:val="single"/>
        </w:rPr>
        <w:t>.</w:t>
      </w:r>
    </w:p>
    <w:p w:rsidR="00131E55" w:rsidRDefault="00DB6ECD" w:rsidP="00131E55">
      <w:pPr>
        <w:pStyle w:val="ConsPlusNormal"/>
        <w:numPr>
          <w:ilvl w:val="1"/>
          <w:numId w:val="2"/>
        </w:numPr>
        <w:tabs>
          <w:tab w:val="clear" w:pos="360"/>
          <w:tab w:val="left" w:pos="540"/>
          <w:tab w:val="num" w:pos="720"/>
        </w:tabs>
        <w:spacing w:line="25" w:lineRule="atLeast"/>
        <w:ind w:left="0" w:firstLine="0"/>
        <w:jc w:val="both"/>
        <w:rPr>
          <w:rFonts w:ascii="Times New Roman" w:hAnsi="Times New Roman" w:cs="Times New Roman"/>
          <w:sz w:val="24"/>
          <w:szCs w:val="24"/>
        </w:rPr>
      </w:pPr>
      <w:r w:rsidRPr="00DB6ECD">
        <w:rPr>
          <w:rFonts w:ascii="Times New Roman" w:hAnsi="Times New Roman" w:cs="Times New Roman"/>
          <w:sz w:val="24"/>
          <w:szCs w:val="24"/>
        </w:rPr>
        <w:t>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 Извещение о закупке из единственного источника размещается на Официальном сайте не позднее, чем за 2 дня, до дня подписания договора с единственным поставщиком.</w:t>
      </w:r>
    </w:p>
    <w:p w:rsidR="004C4BD7" w:rsidRDefault="004C4BD7" w:rsidP="004C4BD7">
      <w:pPr>
        <w:pStyle w:val="ConsPlusNormal"/>
        <w:tabs>
          <w:tab w:val="left" w:pos="540"/>
        </w:tabs>
        <w:spacing w:line="25" w:lineRule="atLeast"/>
        <w:jc w:val="both"/>
        <w:rPr>
          <w:rFonts w:ascii="Times New Roman" w:hAnsi="Times New Roman" w:cs="Times New Roman"/>
          <w:sz w:val="24"/>
          <w:szCs w:val="24"/>
        </w:rPr>
      </w:pPr>
    </w:p>
    <w:p w:rsidR="00131E55" w:rsidRPr="004C4BD7" w:rsidRDefault="00131E55" w:rsidP="004C4BD7">
      <w:pPr>
        <w:pStyle w:val="a"/>
        <w:rPr>
          <w:b/>
          <w:szCs w:val="24"/>
        </w:rPr>
      </w:pPr>
      <w:bookmarkStart w:id="88" w:name="_Toc347479212"/>
      <w:r w:rsidRPr="004C4BD7">
        <w:rPr>
          <w:b/>
        </w:rPr>
        <w:t>Закупка способом запроса коммерческих предложений</w:t>
      </w:r>
      <w:bookmarkEnd w:id="88"/>
    </w:p>
    <w:p w:rsidR="00131E55" w:rsidRPr="004C4BD7" w:rsidRDefault="00131E55" w:rsidP="004C4BD7">
      <w:pPr>
        <w:pStyle w:val="11"/>
        <w:numPr>
          <w:ilvl w:val="1"/>
          <w:numId w:val="2"/>
        </w:numPr>
        <w:shd w:val="clear" w:color="auto" w:fill="auto"/>
        <w:tabs>
          <w:tab w:val="num" w:pos="0"/>
          <w:tab w:val="left" w:pos="360"/>
          <w:tab w:val="num" w:pos="540"/>
          <w:tab w:val="left" w:pos="1441"/>
        </w:tabs>
        <w:spacing w:after="0" w:line="276" w:lineRule="auto"/>
        <w:ind w:left="0" w:right="20" w:firstLine="0"/>
        <w:jc w:val="both"/>
        <w:rPr>
          <w:sz w:val="24"/>
          <w:szCs w:val="24"/>
        </w:rPr>
      </w:pPr>
      <w:r w:rsidRPr="004C4BD7">
        <w:rPr>
          <w:sz w:val="24"/>
          <w:szCs w:val="24"/>
        </w:rPr>
        <w:t xml:space="preserve">Процедура запроса </w:t>
      </w:r>
      <w:r w:rsidRPr="004C4BD7">
        <w:rPr>
          <w:sz w:val="24"/>
          <w:szCs w:val="24"/>
          <w:lang w:val="ru-RU"/>
        </w:rPr>
        <w:t xml:space="preserve">коммерческих </w:t>
      </w:r>
      <w:r w:rsidRPr="004C4BD7">
        <w:rPr>
          <w:sz w:val="24"/>
          <w:szCs w:val="24"/>
        </w:rPr>
        <w:t xml:space="preserve">предложений является самостоятельным способом закупки, а также может использоваться в качестве одного из этапов конкурса или аукциона. </w:t>
      </w:r>
    </w:p>
    <w:p w:rsidR="004C4BD7" w:rsidRPr="004C4BD7" w:rsidRDefault="004C4BD7" w:rsidP="004C4BD7">
      <w:pPr>
        <w:pStyle w:val="11"/>
        <w:shd w:val="clear" w:color="auto" w:fill="auto"/>
        <w:tabs>
          <w:tab w:val="left" w:pos="360"/>
          <w:tab w:val="num" w:pos="540"/>
          <w:tab w:val="left" w:pos="1441"/>
        </w:tabs>
        <w:spacing w:after="0" w:line="276" w:lineRule="auto"/>
        <w:ind w:right="20"/>
        <w:jc w:val="both"/>
        <w:rPr>
          <w:sz w:val="24"/>
          <w:szCs w:val="24"/>
          <w:lang w:val="ru-RU"/>
        </w:rPr>
      </w:pPr>
      <w:r w:rsidRPr="004C4BD7">
        <w:rPr>
          <w:sz w:val="24"/>
          <w:szCs w:val="24"/>
          <w:lang w:val="ru-RU"/>
        </w:rPr>
        <w:t xml:space="preserve">Применяется в случаях: </w:t>
      </w:r>
    </w:p>
    <w:p w:rsidR="004C4BD7" w:rsidRPr="004C4BD7" w:rsidRDefault="004C4BD7" w:rsidP="004C4BD7">
      <w:pPr>
        <w:pStyle w:val="11"/>
        <w:shd w:val="clear" w:color="auto" w:fill="auto"/>
        <w:tabs>
          <w:tab w:val="left" w:pos="360"/>
          <w:tab w:val="num" w:pos="540"/>
          <w:tab w:val="left" w:pos="1441"/>
        </w:tabs>
        <w:spacing w:after="0" w:line="276" w:lineRule="auto"/>
        <w:ind w:right="20"/>
        <w:jc w:val="both"/>
        <w:rPr>
          <w:sz w:val="24"/>
          <w:szCs w:val="24"/>
          <w:lang w:val="ru-RU"/>
        </w:rPr>
      </w:pPr>
      <w:r w:rsidRPr="004C4BD7">
        <w:rPr>
          <w:sz w:val="24"/>
          <w:szCs w:val="24"/>
          <w:lang w:val="ru-RU"/>
        </w:rPr>
        <w:t xml:space="preserve">- если начальная (максимальная) цена договора не превышает 3 000 000 (Три миллиона) рублей. </w:t>
      </w:r>
    </w:p>
    <w:p w:rsidR="004C4BD7" w:rsidRPr="004C4BD7" w:rsidRDefault="004C4BD7" w:rsidP="004C4BD7">
      <w:pPr>
        <w:pStyle w:val="11"/>
        <w:shd w:val="clear" w:color="auto" w:fill="auto"/>
        <w:tabs>
          <w:tab w:val="left" w:pos="360"/>
          <w:tab w:val="num" w:pos="540"/>
          <w:tab w:val="left" w:pos="1441"/>
        </w:tabs>
        <w:spacing w:after="0" w:line="276" w:lineRule="auto"/>
        <w:ind w:right="20"/>
        <w:jc w:val="both"/>
        <w:rPr>
          <w:sz w:val="24"/>
          <w:szCs w:val="24"/>
          <w:lang w:val="ru-RU"/>
        </w:rPr>
      </w:pPr>
      <w:r w:rsidRPr="004C4BD7">
        <w:rPr>
          <w:sz w:val="24"/>
          <w:szCs w:val="24"/>
          <w:lang w:val="ru-RU"/>
        </w:rPr>
        <w:t>- если заказчик не может определить место поставки товаров, работ, услуг, и ему требуется найти наиболее удовлетворяющий вариант места поставки.</w:t>
      </w:r>
    </w:p>
    <w:p w:rsidR="004C4BD7" w:rsidRPr="004C4BD7" w:rsidRDefault="004C4BD7" w:rsidP="004C4BD7">
      <w:pPr>
        <w:pStyle w:val="11"/>
        <w:shd w:val="clear" w:color="auto" w:fill="auto"/>
        <w:tabs>
          <w:tab w:val="left" w:pos="360"/>
          <w:tab w:val="num" w:pos="540"/>
          <w:tab w:val="left" w:pos="1441"/>
        </w:tabs>
        <w:spacing w:after="0" w:line="276" w:lineRule="auto"/>
        <w:ind w:right="20"/>
        <w:jc w:val="both"/>
        <w:rPr>
          <w:sz w:val="24"/>
          <w:szCs w:val="24"/>
        </w:rPr>
      </w:pPr>
      <w:r w:rsidRPr="004C4BD7">
        <w:rPr>
          <w:sz w:val="24"/>
          <w:szCs w:val="24"/>
          <w:lang w:val="ru-RU"/>
        </w:rPr>
        <w:t>- требуется произвести закупку в кратчайший срок.</w:t>
      </w:r>
    </w:p>
    <w:p w:rsidR="00131E55" w:rsidRPr="004C4BD7" w:rsidRDefault="00131E55" w:rsidP="004C4BD7">
      <w:pPr>
        <w:pStyle w:val="11"/>
        <w:numPr>
          <w:ilvl w:val="1"/>
          <w:numId w:val="2"/>
        </w:numPr>
        <w:shd w:val="clear" w:color="auto" w:fill="auto"/>
        <w:tabs>
          <w:tab w:val="num" w:pos="0"/>
          <w:tab w:val="left" w:pos="360"/>
          <w:tab w:val="num" w:pos="540"/>
          <w:tab w:val="left" w:pos="1436"/>
        </w:tabs>
        <w:spacing w:after="0" w:line="276" w:lineRule="auto"/>
        <w:ind w:left="0" w:right="20" w:firstLine="0"/>
        <w:jc w:val="both"/>
        <w:rPr>
          <w:sz w:val="24"/>
          <w:szCs w:val="24"/>
        </w:rPr>
      </w:pPr>
      <w:r w:rsidRPr="004C4BD7">
        <w:rPr>
          <w:sz w:val="24"/>
          <w:szCs w:val="24"/>
          <w:lang w:val="ru-RU"/>
        </w:rPr>
        <w:t>П</w:t>
      </w:r>
      <w:r w:rsidRPr="004C4BD7">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Российской Федерации. По итогам проведения запроса предложений у Заказчика не возникает обязанности заключить договор с участником запроса предложений.</w:t>
      </w:r>
    </w:p>
    <w:p w:rsidR="00131E55" w:rsidRPr="004C4BD7" w:rsidRDefault="00131E55" w:rsidP="004C4BD7">
      <w:pPr>
        <w:pStyle w:val="11"/>
        <w:numPr>
          <w:ilvl w:val="1"/>
          <w:numId w:val="19"/>
        </w:numPr>
        <w:shd w:val="clear" w:color="auto" w:fill="auto"/>
        <w:tabs>
          <w:tab w:val="num" w:pos="0"/>
          <w:tab w:val="left" w:pos="360"/>
          <w:tab w:val="num" w:pos="540"/>
          <w:tab w:val="left" w:pos="1436"/>
        </w:tabs>
        <w:spacing w:after="0" w:line="276" w:lineRule="auto"/>
        <w:ind w:left="0" w:right="20" w:firstLine="0"/>
        <w:jc w:val="both"/>
        <w:rPr>
          <w:sz w:val="24"/>
          <w:szCs w:val="24"/>
        </w:rPr>
      </w:pPr>
      <w:r w:rsidRPr="004C4BD7">
        <w:rPr>
          <w:sz w:val="24"/>
          <w:szCs w:val="24"/>
        </w:rPr>
        <w:t>Процедура запроса предложений может осуществляться в электронной форме в рамках договора с оператором электронной площадки на основании регламента работы электронной площадки.</w:t>
      </w:r>
    </w:p>
    <w:p w:rsidR="00131E55" w:rsidRPr="004C4BD7" w:rsidRDefault="00131E55" w:rsidP="004C4BD7">
      <w:pPr>
        <w:pStyle w:val="11"/>
        <w:numPr>
          <w:ilvl w:val="1"/>
          <w:numId w:val="19"/>
        </w:numPr>
        <w:shd w:val="clear" w:color="auto" w:fill="auto"/>
        <w:tabs>
          <w:tab w:val="num" w:pos="0"/>
          <w:tab w:val="left" w:pos="360"/>
          <w:tab w:val="num" w:pos="540"/>
          <w:tab w:val="left" w:pos="1441"/>
        </w:tabs>
        <w:spacing w:after="0" w:line="276" w:lineRule="auto"/>
        <w:ind w:left="0" w:right="20" w:firstLine="0"/>
        <w:jc w:val="both"/>
        <w:rPr>
          <w:sz w:val="24"/>
          <w:szCs w:val="24"/>
        </w:rPr>
      </w:pPr>
      <w:r w:rsidRPr="004C4BD7">
        <w:rPr>
          <w:sz w:val="24"/>
          <w:szCs w:val="24"/>
        </w:rPr>
        <w:t>Организатор запроса предложений размещает на официальном сайте, на сайте Заказчика и на электронной площадке (в случае проведения запроса предложений в электронной форме) извещение о проведении запроса предложений. В извещении указывается:</w:t>
      </w:r>
    </w:p>
    <w:p w:rsidR="00131E55" w:rsidRPr="004C4BD7" w:rsidRDefault="00131E55" w:rsidP="004C4BD7">
      <w:pPr>
        <w:pStyle w:val="11"/>
        <w:numPr>
          <w:ilvl w:val="1"/>
          <w:numId w:val="8"/>
        </w:numPr>
        <w:shd w:val="clear" w:color="auto" w:fill="auto"/>
        <w:tabs>
          <w:tab w:val="num" w:pos="0"/>
          <w:tab w:val="left" w:pos="360"/>
          <w:tab w:val="num" w:pos="540"/>
          <w:tab w:val="left" w:pos="1282"/>
        </w:tabs>
        <w:spacing w:after="0" w:line="276" w:lineRule="auto"/>
        <w:ind w:right="20"/>
        <w:jc w:val="both"/>
        <w:rPr>
          <w:sz w:val="24"/>
          <w:szCs w:val="24"/>
        </w:rPr>
      </w:pPr>
      <w:r w:rsidRPr="004C4BD7">
        <w:rPr>
          <w:sz w:val="24"/>
          <w:szCs w:val="24"/>
        </w:rPr>
        <w:t>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запроса предложений;</w:t>
      </w:r>
    </w:p>
    <w:p w:rsidR="00131E55" w:rsidRPr="004C4BD7" w:rsidRDefault="00131E55" w:rsidP="004C4BD7">
      <w:pPr>
        <w:pStyle w:val="11"/>
        <w:numPr>
          <w:ilvl w:val="1"/>
          <w:numId w:val="8"/>
        </w:numPr>
        <w:shd w:val="clear" w:color="auto" w:fill="auto"/>
        <w:tabs>
          <w:tab w:val="num" w:pos="0"/>
          <w:tab w:val="left" w:pos="360"/>
          <w:tab w:val="num" w:pos="540"/>
          <w:tab w:val="left" w:pos="1052"/>
        </w:tabs>
        <w:spacing w:after="0" w:line="276" w:lineRule="auto"/>
        <w:jc w:val="both"/>
        <w:rPr>
          <w:sz w:val="24"/>
          <w:szCs w:val="24"/>
        </w:rPr>
      </w:pPr>
      <w:r w:rsidRPr="004C4BD7">
        <w:rPr>
          <w:sz w:val="24"/>
          <w:szCs w:val="24"/>
        </w:rPr>
        <w:t>способ закупки;</w:t>
      </w:r>
    </w:p>
    <w:p w:rsidR="00131E55" w:rsidRPr="004C4BD7" w:rsidRDefault="00131E55" w:rsidP="004C4BD7">
      <w:pPr>
        <w:pStyle w:val="11"/>
        <w:numPr>
          <w:ilvl w:val="1"/>
          <w:numId w:val="8"/>
        </w:numPr>
        <w:shd w:val="clear" w:color="auto" w:fill="auto"/>
        <w:tabs>
          <w:tab w:val="num" w:pos="0"/>
          <w:tab w:val="left" w:pos="360"/>
          <w:tab w:val="num" w:pos="540"/>
          <w:tab w:val="left" w:pos="1038"/>
        </w:tabs>
        <w:spacing w:after="0" w:line="276" w:lineRule="auto"/>
        <w:ind w:right="20"/>
        <w:jc w:val="both"/>
        <w:rPr>
          <w:sz w:val="24"/>
          <w:szCs w:val="24"/>
        </w:rPr>
      </w:pPr>
      <w:r w:rsidRPr="004C4BD7">
        <w:rPr>
          <w:sz w:val="24"/>
          <w:szCs w:val="24"/>
        </w:rPr>
        <w:t>предмет запроса предложений с указанием условий исполнения договора, предложения о которых запрашиваются, количества поставляемого товара, объема выполняемых работ, оказываемых услуг;</w:t>
      </w:r>
    </w:p>
    <w:p w:rsidR="00131E55" w:rsidRPr="004C4BD7" w:rsidRDefault="00131E55" w:rsidP="004C4BD7">
      <w:pPr>
        <w:pStyle w:val="11"/>
        <w:numPr>
          <w:ilvl w:val="1"/>
          <w:numId w:val="8"/>
        </w:numPr>
        <w:shd w:val="clear" w:color="auto" w:fill="auto"/>
        <w:tabs>
          <w:tab w:val="num" w:pos="0"/>
          <w:tab w:val="left" w:pos="360"/>
          <w:tab w:val="num" w:pos="540"/>
          <w:tab w:val="left" w:pos="1359"/>
        </w:tabs>
        <w:spacing w:after="0" w:line="276" w:lineRule="auto"/>
        <w:ind w:right="20"/>
        <w:jc w:val="both"/>
        <w:rPr>
          <w:sz w:val="24"/>
          <w:szCs w:val="24"/>
        </w:rPr>
      </w:pPr>
      <w:r w:rsidRPr="004C4BD7">
        <w:rPr>
          <w:sz w:val="24"/>
          <w:szCs w:val="24"/>
        </w:rPr>
        <w:t>место исполнения договора, поставки товара, выполнения работ, оказания услуг;</w:t>
      </w:r>
    </w:p>
    <w:p w:rsidR="00131E55" w:rsidRPr="004C4BD7" w:rsidRDefault="00131E55" w:rsidP="004C4BD7">
      <w:pPr>
        <w:pStyle w:val="11"/>
        <w:numPr>
          <w:ilvl w:val="1"/>
          <w:numId w:val="8"/>
        </w:numPr>
        <w:shd w:val="clear" w:color="auto" w:fill="auto"/>
        <w:tabs>
          <w:tab w:val="num" w:pos="0"/>
          <w:tab w:val="left" w:pos="360"/>
          <w:tab w:val="num" w:pos="540"/>
          <w:tab w:val="left" w:pos="1230"/>
        </w:tabs>
        <w:spacing w:after="0" w:line="276" w:lineRule="auto"/>
        <w:ind w:right="20"/>
        <w:jc w:val="both"/>
        <w:rPr>
          <w:sz w:val="24"/>
          <w:szCs w:val="24"/>
        </w:rPr>
      </w:pPr>
      <w:r w:rsidRPr="004C4BD7">
        <w:rPr>
          <w:sz w:val="24"/>
          <w:szCs w:val="24"/>
        </w:rPr>
        <w:lastRenderedPageBreak/>
        <w:t>требования, предъявляемые к участникам запроса предложений, условиям договора, а также закупаемым товарам, работам, услугам;</w:t>
      </w:r>
    </w:p>
    <w:p w:rsidR="00131E55" w:rsidRPr="004C4BD7" w:rsidRDefault="00131E55" w:rsidP="004C4BD7">
      <w:pPr>
        <w:pStyle w:val="11"/>
        <w:numPr>
          <w:ilvl w:val="1"/>
          <w:numId w:val="8"/>
        </w:numPr>
        <w:shd w:val="clear" w:color="auto" w:fill="auto"/>
        <w:tabs>
          <w:tab w:val="num" w:pos="0"/>
          <w:tab w:val="left" w:pos="360"/>
          <w:tab w:val="num" w:pos="540"/>
          <w:tab w:val="left" w:pos="1172"/>
        </w:tabs>
        <w:spacing w:after="0" w:line="276" w:lineRule="auto"/>
        <w:ind w:right="20"/>
        <w:jc w:val="both"/>
        <w:rPr>
          <w:sz w:val="24"/>
          <w:szCs w:val="24"/>
        </w:rPr>
      </w:pPr>
      <w:r w:rsidRPr="004C4BD7">
        <w:rPr>
          <w:sz w:val="24"/>
          <w:szCs w:val="24"/>
        </w:rPr>
        <w:t>срок, место и порядок предоставления и разъяснения закупочной документации,</w:t>
      </w:r>
    </w:p>
    <w:p w:rsidR="00131E55" w:rsidRPr="004C4BD7" w:rsidRDefault="00131E55" w:rsidP="004C4BD7">
      <w:pPr>
        <w:pStyle w:val="11"/>
        <w:numPr>
          <w:ilvl w:val="1"/>
          <w:numId w:val="8"/>
        </w:numPr>
        <w:shd w:val="clear" w:color="auto" w:fill="auto"/>
        <w:tabs>
          <w:tab w:val="num" w:pos="0"/>
          <w:tab w:val="left" w:pos="360"/>
          <w:tab w:val="num" w:pos="540"/>
          <w:tab w:val="left" w:pos="1047"/>
        </w:tabs>
        <w:spacing w:after="0" w:line="276" w:lineRule="auto"/>
        <w:jc w:val="both"/>
        <w:rPr>
          <w:sz w:val="24"/>
          <w:szCs w:val="24"/>
        </w:rPr>
      </w:pPr>
      <w:r w:rsidRPr="004C4BD7">
        <w:rPr>
          <w:sz w:val="24"/>
          <w:szCs w:val="24"/>
        </w:rPr>
        <w:t>сведения о начальной (максимальной) цене договора;</w:t>
      </w:r>
    </w:p>
    <w:p w:rsidR="00131E55" w:rsidRPr="004C4BD7" w:rsidRDefault="00131E55" w:rsidP="004C4BD7">
      <w:pPr>
        <w:pStyle w:val="11"/>
        <w:numPr>
          <w:ilvl w:val="1"/>
          <w:numId w:val="8"/>
        </w:numPr>
        <w:shd w:val="clear" w:color="auto" w:fill="auto"/>
        <w:tabs>
          <w:tab w:val="num" w:pos="0"/>
          <w:tab w:val="left" w:pos="360"/>
          <w:tab w:val="num" w:pos="540"/>
          <w:tab w:val="left" w:pos="1153"/>
        </w:tabs>
        <w:spacing w:after="0" w:line="276" w:lineRule="auto"/>
        <w:jc w:val="both"/>
        <w:rPr>
          <w:sz w:val="24"/>
          <w:szCs w:val="24"/>
        </w:rPr>
      </w:pPr>
      <w:r w:rsidRPr="004C4BD7">
        <w:rPr>
          <w:sz w:val="24"/>
          <w:szCs w:val="24"/>
        </w:rPr>
        <w:t>требования к оформлению заявки на участие в запросе предложений;</w:t>
      </w:r>
    </w:p>
    <w:p w:rsidR="00131E55" w:rsidRPr="004C4BD7" w:rsidRDefault="00131E55" w:rsidP="004C4BD7">
      <w:pPr>
        <w:pStyle w:val="11"/>
        <w:shd w:val="clear" w:color="auto" w:fill="auto"/>
        <w:tabs>
          <w:tab w:val="num" w:pos="0"/>
          <w:tab w:val="left" w:pos="360"/>
          <w:tab w:val="num" w:pos="540"/>
        </w:tabs>
        <w:spacing w:after="0" w:line="276" w:lineRule="auto"/>
        <w:ind w:right="20"/>
        <w:jc w:val="both"/>
        <w:rPr>
          <w:sz w:val="24"/>
          <w:szCs w:val="24"/>
        </w:rPr>
      </w:pPr>
      <w:r w:rsidRPr="004C4BD7">
        <w:rPr>
          <w:sz w:val="24"/>
          <w:szCs w:val="24"/>
        </w:rPr>
        <w:t>11) место, даты и время начала и окончания приема заявок на участие в процедуре закупки;</w:t>
      </w:r>
    </w:p>
    <w:p w:rsidR="00131E55" w:rsidRPr="004C4BD7" w:rsidRDefault="00131E55" w:rsidP="004C4BD7">
      <w:pPr>
        <w:pStyle w:val="11"/>
        <w:numPr>
          <w:ilvl w:val="2"/>
          <w:numId w:val="8"/>
        </w:numPr>
        <w:shd w:val="clear" w:color="auto" w:fill="auto"/>
        <w:tabs>
          <w:tab w:val="num" w:pos="0"/>
          <w:tab w:val="left" w:pos="360"/>
          <w:tab w:val="num" w:pos="540"/>
          <w:tab w:val="left" w:pos="1158"/>
        </w:tabs>
        <w:spacing w:after="0" w:line="276" w:lineRule="auto"/>
        <w:jc w:val="both"/>
        <w:rPr>
          <w:sz w:val="24"/>
          <w:szCs w:val="24"/>
        </w:rPr>
      </w:pPr>
      <w:r w:rsidRPr="004C4BD7">
        <w:rPr>
          <w:sz w:val="24"/>
          <w:szCs w:val="24"/>
        </w:rPr>
        <w:t>место, дата и время рассмотрения заявок, порядок рассмотрения заявок;</w:t>
      </w:r>
    </w:p>
    <w:p w:rsidR="00131E55" w:rsidRPr="004C4BD7" w:rsidRDefault="00131E55" w:rsidP="004C4BD7">
      <w:pPr>
        <w:pStyle w:val="11"/>
        <w:numPr>
          <w:ilvl w:val="2"/>
          <w:numId w:val="8"/>
        </w:numPr>
        <w:shd w:val="clear" w:color="auto" w:fill="auto"/>
        <w:tabs>
          <w:tab w:val="num" w:pos="0"/>
          <w:tab w:val="left" w:pos="360"/>
          <w:tab w:val="num" w:pos="540"/>
          <w:tab w:val="left" w:pos="1191"/>
        </w:tabs>
        <w:spacing w:after="0" w:line="276" w:lineRule="auto"/>
        <w:ind w:right="20"/>
        <w:jc w:val="both"/>
        <w:rPr>
          <w:sz w:val="24"/>
          <w:szCs w:val="24"/>
        </w:rPr>
      </w:pPr>
      <w:r w:rsidRPr="004C4BD7">
        <w:rPr>
          <w:sz w:val="24"/>
          <w:szCs w:val="24"/>
        </w:rPr>
        <w:t>сведения о возможности проведения повторной подачи предложений (в случаях, предусмотренных закупочной документацией);</w:t>
      </w:r>
    </w:p>
    <w:p w:rsidR="00131E55" w:rsidRPr="004C4BD7" w:rsidRDefault="00131E55" w:rsidP="004C4BD7">
      <w:pPr>
        <w:pStyle w:val="11"/>
        <w:numPr>
          <w:ilvl w:val="2"/>
          <w:numId w:val="8"/>
        </w:numPr>
        <w:shd w:val="clear" w:color="auto" w:fill="auto"/>
        <w:tabs>
          <w:tab w:val="num" w:pos="0"/>
          <w:tab w:val="left" w:pos="360"/>
          <w:tab w:val="num" w:pos="540"/>
          <w:tab w:val="left" w:pos="1162"/>
        </w:tabs>
        <w:spacing w:after="0" w:line="276" w:lineRule="auto"/>
        <w:jc w:val="both"/>
        <w:rPr>
          <w:sz w:val="24"/>
          <w:szCs w:val="24"/>
        </w:rPr>
      </w:pPr>
      <w:r w:rsidRPr="004C4BD7">
        <w:rPr>
          <w:sz w:val="24"/>
          <w:szCs w:val="24"/>
        </w:rPr>
        <w:t>сведения о предоставлении преференций, в установленных случаях;</w:t>
      </w:r>
    </w:p>
    <w:p w:rsidR="00131E55" w:rsidRPr="004C4BD7" w:rsidRDefault="00131E55" w:rsidP="004C4BD7">
      <w:pPr>
        <w:pStyle w:val="11"/>
        <w:numPr>
          <w:ilvl w:val="2"/>
          <w:numId w:val="8"/>
        </w:numPr>
        <w:shd w:val="clear" w:color="auto" w:fill="auto"/>
        <w:tabs>
          <w:tab w:val="num" w:pos="0"/>
          <w:tab w:val="left" w:pos="360"/>
          <w:tab w:val="num" w:pos="540"/>
          <w:tab w:val="left" w:pos="1230"/>
        </w:tabs>
        <w:spacing w:after="0" w:line="276" w:lineRule="auto"/>
        <w:ind w:right="20"/>
        <w:jc w:val="both"/>
        <w:rPr>
          <w:sz w:val="24"/>
          <w:szCs w:val="24"/>
        </w:rPr>
      </w:pPr>
      <w:r w:rsidRPr="004C4BD7">
        <w:rPr>
          <w:sz w:val="24"/>
          <w:szCs w:val="24"/>
        </w:rPr>
        <w:t>требование об отсутствии сведений об участниках закупки в реестре недобросовестных поставщиков;</w:t>
      </w:r>
    </w:p>
    <w:p w:rsidR="00131E55" w:rsidRPr="004C4BD7" w:rsidRDefault="00131E55" w:rsidP="004C4BD7">
      <w:pPr>
        <w:pStyle w:val="11"/>
        <w:shd w:val="clear" w:color="auto" w:fill="auto"/>
        <w:tabs>
          <w:tab w:val="num" w:pos="0"/>
          <w:tab w:val="left" w:pos="360"/>
          <w:tab w:val="num" w:pos="540"/>
          <w:tab w:val="left" w:pos="1431"/>
        </w:tabs>
        <w:spacing w:after="0" w:line="276" w:lineRule="auto"/>
        <w:ind w:right="20"/>
        <w:jc w:val="both"/>
        <w:rPr>
          <w:b/>
          <w:sz w:val="24"/>
          <w:szCs w:val="24"/>
        </w:rPr>
      </w:pPr>
      <w:r w:rsidRPr="004C4BD7">
        <w:rPr>
          <w:b/>
          <w:sz w:val="24"/>
          <w:szCs w:val="24"/>
          <w:lang w:val="ru-RU"/>
        </w:rPr>
        <w:t xml:space="preserve">14.5 </w:t>
      </w:r>
      <w:r w:rsidRPr="004C4BD7">
        <w:rPr>
          <w:sz w:val="24"/>
          <w:szCs w:val="24"/>
        </w:rPr>
        <w:t xml:space="preserve">Документация о запросе предложений должна содержать сведения, указанные </w:t>
      </w:r>
      <w:r w:rsidR="004C4BD7" w:rsidRPr="004C4BD7">
        <w:rPr>
          <w:sz w:val="24"/>
          <w:szCs w:val="24"/>
          <w:u w:val="single"/>
          <w:lang w:val="ru-RU"/>
        </w:rPr>
        <w:t>главе 7</w:t>
      </w:r>
      <w:r w:rsidRPr="004C4BD7">
        <w:rPr>
          <w:sz w:val="24"/>
          <w:szCs w:val="24"/>
        </w:rPr>
        <w:t xml:space="preserve"> настоящего Положения с учетом особенностей проведения запроса предложений.</w:t>
      </w:r>
    </w:p>
    <w:p w:rsidR="00131E55" w:rsidRPr="004C4BD7" w:rsidRDefault="00131E55" w:rsidP="004C4BD7">
      <w:pPr>
        <w:pStyle w:val="11"/>
        <w:numPr>
          <w:ilvl w:val="1"/>
          <w:numId w:val="24"/>
        </w:numPr>
        <w:shd w:val="clear" w:color="auto" w:fill="auto"/>
        <w:tabs>
          <w:tab w:val="num" w:pos="0"/>
          <w:tab w:val="left" w:pos="360"/>
          <w:tab w:val="num" w:pos="900"/>
          <w:tab w:val="left" w:pos="1393"/>
        </w:tabs>
        <w:spacing w:after="0" w:line="276" w:lineRule="auto"/>
        <w:ind w:left="0" w:right="20" w:firstLine="0"/>
        <w:jc w:val="both"/>
        <w:rPr>
          <w:sz w:val="24"/>
          <w:szCs w:val="24"/>
        </w:rPr>
      </w:pPr>
      <w:r w:rsidRPr="004C4BD7">
        <w:rPr>
          <w:sz w:val="24"/>
          <w:szCs w:val="24"/>
        </w:rPr>
        <w:t>Организатор запроса предложений вправе во всякое время отказаться от проведения запроса предложений, разместив сообщение об этом на официальном сайте, на сайте Заказчика и на электронной площадке (в случае проведения запроса предложений в электронной форме).</w:t>
      </w:r>
    </w:p>
    <w:p w:rsidR="00131E55" w:rsidRPr="004C4BD7" w:rsidRDefault="00131E55" w:rsidP="004C4BD7">
      <w:pPr>
        <w:pStyle w:val="a"/>
        <w:numPr>
          <w:ilvl w:val="1"/>
          <w:numId w:val="19"/>
        </w:numPr>
        <w:tabs>
          <w:tab w:val="num" w:pos="0"/>
          <w:tab w:val="left" w:pos="360"/>
          <w:tab w:val="num" w:pos="540"/>
        </w:tabs>
        <w:spacing w:before="0" w:after="0" w:line="276" w:lineRule="auto"/>
        <w:ind w:left="0" w:firstLine="0"/>
        <w:jc w:val="both"/>
        <w:rPr>
          <w:sz w:val="24"/>
          <w:szCs w:val="24"/>
        </w:rPr>
      </w:pPr>
      <w:bookmarkStart w:id="89" w:name="_Toc347479213"/>
      <w:r w:rsidRPr="004C4BD7">
        <w:rPr>
          <w:sz w:val="24"/>
          <w:szCs w:val="24"/>
        </w:rPr>
        <w:t>Подача заявок на участие в запросе предложений возможна в сроки, указанные Организатором запроса предложений. Срок подачи заявок не может быть менее пяти рабочих дней с даты опубликования извещения о проведении запроса предложений.</w:t>
      </w:r>
      <w:bookmarkEnd w:id="89"/>
    </w:p>
    <w:p w:rsidR="00131E55" w:rsidRPr="004C4BD7" w:rsidRDefault="00131E55" w:rsidP="004C4BD7">
      <w:pPr>
        <w:pStyle w:val="11"/>
        <w:shd w:val="clear" w:color="auto" w:fill="auto"/>
        <w:tabs>
          <w:tab w:val="num" w:pos="0"/>
          <w:tab w:val="left" w:pos="360"/>
          <w:tab w:val="num" w:pos="540"/>
        </w:tabs>
        <w:spacing w:after="0" w:line="276" w:lineRule="auto"/>
        <w:ind w:right="20"/>
        <w:jc w:val="both"/>
        <w:rPr>
          <w:sz w:val="24"/>
          <w:szCs w:val="24"/>
        </w:rPr>
      </w:pPr>
      <w:r w:rsidRPr="004C4BD7">
        <w:rPr>
          <w:b/>
          <w:sz w:val="24"/>
          <w:szCs w:val="24"/>
          <w:lang w:val="ru-RU"/>
        </w:rPr>
        <w:t>14.8</w:t>
      </w:r>
      <w:r w:rsidRPr="004C4BD7">
        <w:rPr>
          <w:sz w:val="24"/>
          <w:szCs w:val="24"/>
          <w:lang w:val="ru-RU"/>
        </w:rPr>
        <w:t xml:space="preserve"> </w:t>
      </w:r>
      <w:r w:rsidRPr="004C4BD7">
        <w:rPr>
          <w:sz w:val="24"/>
          <w:szCs w:val="24"/>
        </w:rPr>
        <w:t>Участник запроса предложений может подать только одну заявку в отношении предмета запроса предложений.</w:t>
      </w:r>
    </w:p>
    <w:p w:rsidR="00131E55" w:rsidRPr="004C4BD7" w:rsidRDefault="00131E55" w:rsidP="004C4BD7">
      <w:pPr>
        <w:pStyle w:val="11"/>
        <w:shd w:val="clear" w:color="auto" w:fill="auto"/>
        <w:tabs>
          <w:tab w:val="num" w:pos="0"/>
          <w:tab w:val="left" w:pos="360"/>
          <w:tab w:val="num" w:pos="540"/>
        </w:tabs>
        <w:spacing w:after="0" w:line="276" w:lineRule="auto"/>
        <w:ind w:right="20"/>
        <w:jc w:val="both"/>
        <w:rPr>
          <w:sz w:val="24"/>
          <w:szCs w:val="24"/>
        </w:rPr>
      </w:pPr>
      <w:r w:rsidRPr="004C4BD7">
        <w:rPr>
          <w:b/>
          <w:sz w:val="24"/>
          <w:szCs w:val="24"/>
          <w:lang w:val="ru-RU"/>
        </w:rPr>
        <w:t>14.</w:t>
      </w:r>
      <w:r w:rsidR="004C4BD7" w:rsidRPr="004C4BD7">
        <w:rPr>
          <w:b/>
          <w:sz w:val="24"/>
          <w:szCs w:val="24"/>
          <w:lang w:val="ru-RU"/>
        </w:rPr>
        <w:t>9</w:t>
      </w:r>
      <w:r w:rsidRPr="004C4BD7">
        <w:rPr>
          <w:sz w:val="24"/>
          <w:szCs w:val="24"/>
          <w:lang w:val="ru-RU"/>
        </w:rPr>
        <w:t xml:space="preserve"> </w:t>
      </w:r>
      <w:r w:rsidRPr="004C4BD7">
        <w:rPr>
          <w:sz w:val="24"/>
          <w:szCs w:val="24"/>
        </w:rPr>
        <w:t>Содержание заявки на участие в запросе предложений</w:t>
      </w:r>
      <w:r w:rsidRPr="004C4BD7">
        <w:rPr>
          <w:sz w:val="24"/>
          <w:szCs w:val="24"/>
          <w:lang w:val="ru-RU"/>
        </w:rPr>
        <w:t>.</w:t>
      </w:r>
      <w:r w:rsidRPr="004C4BD7">
        <w:rPr>
          <w:sz w:val="24"/>
          <w:szCs w:val="24"/>
        </w:rPr>
        <w:t xml:space="preserve"> Заявка на участие в запросе предложений должна содержать следующие документы и сведения в отношении участника запроса предложений, а также каждого из лиц, выступающих на стороне такого участника:</w:t>
      </w:r>
    </w:p>
    <w:p w:rsidR="00131E55" w:rsidRPr="004C4BD7" w:rsidRDefault="004C4BD7" w:rsidP="004C4BD7">
      <w:pPr>
        <w:pStyle w:val="11"/>
        <w:shd w:val="clear" w:color="auto" w:fill="auto"/>
        <w:tabs>
          <w:tab w:val="num" w:pos="0"/>
          <w:tab w:val="left" w:pos="360"/>
          <w:tab w:val="num" w:pos="540"/>
          <w:tab w:val="left" w:pos="1119"/>
        </w:tabs>
        <w:spacing w:after="0" w:line="276" w:lineRule="auto"/>
        <w:ind w:right="20"/>
        <w:jc w:val="both"/>
        <w:rPr>
          <w:sz w:val="24"/>
          <w:szCs w:val="24"/>
        </w:rPr>
      </w:pPr>
      <w:r w:rsidRPr="004C4BD7">
        <w:rPr>
          <w:sz w:val="24"/>
          <w:szCs w:val="24"/>
          <w:lang w:val="ru-RU"/>
        </w:rPr>
        <w:t xml:space="preserve">1) </w:t>
      </w:r>
      <w:r w:rsidR="00131E55" w:rsidRPr="004C4BD7">
        <w:rPr>
          <w:sz w:val="24"/>
          <w:szCs w:val="24"/>
        </w:rPr>
        <w:t>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131E55" w:rsidRPr="004C4BD7" w:rsidRDefault="00131E55" w:rsidP="004C4BD7">
      <w:pPr>
        <w:pStyle w:val="11"/>
        <w:numPr>
          <w:ilvl w:val="0"/>
          <w:numId w:val="25"/>
        </w:numPr>
        <w:shd w:val="clear" w:color="auto" w:fill="auto"/>
        <w:tabs>
          <w:tab w:val="num" w:pos="0"/>
          <w:tab w:val="left" w:pos="360"/>
          <w:tab w:val="left" w:pos="1090"/>
        </w:tabs>
        <w:spacing w:after="0" w:line="276" w:lineRule="auto"/>
        <w:ind w:left="0" w:right="20" w:firstLine="0"/>
        <w:jc w:val="both"/>
        <w:rPr>
          <w:sz w:val="24"/>
          <w:szCs w:val="24"/>
        </w:rPr>
      </w:pPr>
      <w:r w:rsidRPr="004C4BD7">
        <w:rPr>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w:t>
      </w:r>
    </w:p>
    <w:p w:rsidR="00131E55" w:rsidRPr="004C4BD7" w:rsidRDefault="004C4BD7" w:rsidP="004C4BD7">
      <w:pPr>
        <w:pStyle w:val="11"/>
        <w:shd w:val="clear" w:color="auto" w:fill="auto"/>
        <w:tabs>
          <w:tab w:val="num" w:pos="0"/>
          <w:tab w:val="left" w:pos="360"/>
          <w:tab w:val="left" w:pos="1042"/>
        </w:tabs>
        <w:spacing w:after="0" w:line="276" w:lineRule="auto"/>
        <w:jc w:val="both"/>
        <w:rPr>
          <w:sz w:val="24"/>
          <w:szCs w:val="24"/>
        </w:rPr>
      </w:pPr>
      <w:r w:rsidRPr="004C4BD7">
        <w:rPr>
          <w:sz w:val="24"/>
          <w:szCs w:val="24"/>
          <w:lang w:val="ru-RU"/>
        </w:rPr>
        <w:t xml:space="preserve">3) </w:t>
      </w:r>
      <w:r w:rsidR="00131E55" w:rsidRPr="004C4BD7">
        <w:rPr>
          <w:sz w:val="24"/>
          <w:szCs w:val="24"/>
        </w:rPr>
        <w:t>предложения в отношении предмета запроса;</w:t>
      </w:r>
    </w:p>
    <w:p w:rsidR="00131E55" w:rsidRPr="004C4BD7" w:rsidRDefault="004C4BD7" w:rsidP="004C4BD7">
      <w:pPr>
        <w:pStyle w:val="11"/>
        <w:shd w:val="clear" w:color="auto" w:fill="auto"/>
        <w:tabs>
          <w:tab w:val="num" w:pos="0"/>
          <w:tab w:val="left" w:pos="360"/>
          <w:tab w:val="left" w:pos="1071"/>
        </w:tabs>
        <w:spacing w:after="0" w:line="276" w:lineRule="auto"/>
        <w:ind w:right="20"/>
        <w:jc w:val="both"/>
        <w:rPr>
          <w:sz w:val="24"/>
          <w:szCs w:val="24"/>
        </w:rPr>
      </w:pPr>
      <w:r w:rsidRPr="004C4BD7">
        <w:rPr>
          <w:sz w:val="24"/>
          <w:szCs w:val="24"/>
          <w:lang w:val="ru-RU"/>
        </w:rPr>
        <w:t xml:space="preserve">4) </w:t>
      </w:r>
      <w:r w:rsidR="00131E55" w:rsidRPr="004C4BD7">
        <w:rPr>
          <w:sz w:val="24"/>
          <w:szCs w:val="24"/>
        </w:rPr>
        <w:t>согласие участника заключить договор по итогам запроса предложений, указанный в извещении о проведении запроса предложений;</w:t>
      </w:r>
    </w:p>
    <w:p w:rsidR="00131E55" w:rsidRPr="004C4BD7" w:rsidRDefault="004C4BD7" w:rsidP="004C4BD7">
      <w:pPr>
        <w:pStyle w:val="11"/>
        <w:shd w:val="clear" w:color="auto" w:fill="auto"/>
        <w:tabs>
          <w:tab w:val="num" w:pos="0"/>
          <w:tab w:val="left" w:pos="360"/>
          <w:tab w:val="num" w:pos="540"/>
          <w:tab w:val="left" w:pos="1177"/>
        </w:tabs>
        <w:spacing w:after="0" w:line="276" w:lineRule="auto"/>
        <w:ind w:right="20"/>
        <w:jc w:val="both"/>
        <w:rPr>
          <w:sz w:val="24"/>
          <w:szCs w:val="24"/>
        </w:rPr>
      </w:pPr>
      <w:r w:rsidRPr="004C4BD7">
        <w:rPr>
          <w:sz w:val="24"/>
          <w:szCs w:val="24"/>
          <w:lang w:val="ru-RU"/>
        </w:rPr>
        <w:t xml:space="preserve">5) </w:t>
      </w:r>
      <w:r w:rsidR="00131E55" w:rsidRPr="004C4BD7">
        <w:rPr>
          <w:sz w:val="24"/>
          <w:szCs w:val="24"/>
        </w:rPr>
        <w:t>иные документы и сведения, предусмотренные документацией о запросе предложений.</w:t>
      </w:r>
    </w:p>
    <w:p w:rsidR="00131E55" w:rsidRPr="004C4BD7" w:rsidRDefault="00131E55" w:rsidP="004C4BD7">
      <w:pPr>
        <w:pStyle w:val="11"/>
        <w:numPr>
          <w:ilvl w:val="1"/>
          <w:numId w:val="27"/>
        </w:numPr>
        <w:shd w:val="clear" w:color="auto" w:fill="auto"/>
        <w:tabs>
          <w:tab w:val="num" w:pos="0"/>
          <w:tab w:val="left" w:pos="360"/>
          <w:tab w:val="left" w:pos="1436"/>
        </w:tabs>
        <w:spacing w:after="0" w:line="276" w:lineRule="auto"/>
        <w:ind w:left="0" w:right="20" w:firstLine="0"/>
        <w:jc w:val="both"/>
        <w:rPr>
          <w:sz w:val="24"/>
          <w:szCs w:val="24"/>
        </w:rPr>
      </w:pPr>
      <w:r w:rsidRPr="004C4BD7">
        <w:rPr>
          <w:sz w:val="24"/>
          <w:szCs w:val="24"/>
        </w:rPr>
        <w:t>рием заявок на участие в запросе предложений от Участников осуществляется Организатором запроса предложений или оператором электронной площадки (в случае проведения запроса предложений в электронной форме).</w:t>
      </w:r>
    </w:p>
    <w:p w:rsidR="00131E55" w:rsidRPr="004C4BD7" w:rsidRDefault="00131E55" w:rsidP="004C4BD7">
      <w:pPr>
        <w:pStyle w:val="11"/>
        <w:numPr>
          <w:ilvl w:val="1"/>
          <w:numId w:val="27"/>
        </w:numPr>
        <w:shd w:val="clear" w:color="auto" w:fill="auto"/>
        <w:tabs>
          <w:tab w:val="num" w:pos="0"/>
          <w:tab w:val="left" w:pos="360"/>
          <w:tab w:val="left" w:pos="1513"/>
        </w:tabs>
        <w:spacing w:after="0" w:line="276" w:lineRule="auto"/>
        <w:ind w:left="0" w:right="20" w:firstLine="0"/>
        <w:jc w:val="both"/>
        <w:rPr>
          <w:sz w:val="24"/>
          <w:szCs w:val="24"/>
        </w:rPr>
      </w:pPr>
      <w:r w:rsidRPr="004C4BD7">
        <w:rPr>
          <w:sz w:val="24"/>
          <w:szCs w:val="24"/>
        </w:rPr>
        <w:t>частник вправе изменить или отозвать свою заявку на участие в запросе предложений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w:t>
      </w:r>
    </w:p>
    <w:p w:rsidR="00131E55" w:rsidRPr="004C4BD7" w:rsidRDefault="004C4BD7" w:rsidP="004C4BD7">
      <w:pPr>
        <w:pStyle w:val="a"/>
        <w:numPr>
          <w:ilvl w:val="1"/>
          <w:numId w:val="20"/>
        </w:numPr>
        <w:tabs>
          <w:tab w:val="num" w:pos="0"/>
          <w:tab w:val="left" w:pos="360"/>
          <w:tab w:val="num" w:pos="540"/>
        </w:tabs>
        <w:spacing w:before="0" w:after="0"/>
        <w:ind w:left="0" w:firstLine="0"/>
        <w:jc w:val="both"/>
        <w:rPr>
          <w:sz w:val="24"/>
          <w:szCs w:val="24"/>
        </w:rPr>
      </w:pPr>
      <w:r>
        <w:rPr>
          <w:sz w:val="24"/>
          <w:szCs w:val="24"/>
        </w:rPr>
        <w:lastRenderedPageBreak/>
        <w:t xml:space="preserve"> </w:t>
      </w:r>
      <w:bookmarkStart w:id="90" w:name="_Toc347479214"/>
      <w:r w:rsidR="00131E55" w:rsidRPr="004C4BD7">
        <w:rPr>
          <w:sz w:val="24"/>
          <w:szCs w:val="24"/>
        </w:rPr>
        <w:t>В случае поступления двух и более заявок от одного участника запроса предложений, такие заявки не рассматриваются, о чем делается соответствующая запись в протоколе рассмотрения заявок на участие в запросе предложений. Возврат таких заявок Организатором запроса предложений не производится.</w:t>
      </w:r>
      <w:bookmarkEnd w:id="90"/>
    </w:p>
    <w:p w:rsidR="00131E55" w:rsidRPr="004C4BD7" w:rsidRDefault="004C4BD7" w:rsidP="004C4BD7">
      <w:pPr>
        <w:pStyle w:val="a"/>
        <w:numPr>
          <w:ilvl w:val="1"/>
          <w:numId w:val="20"/>
        </w:numPr>
        <w:tabs>
          <w:tab w:val="num" w:pos="0"/>
          <w:tab w:val="left" w:pos="360"/>
          <w:tab w:val="num" w:pos="540"/>
        </w:tabs>
        <w:spacing w:before="0" w:after="0"/>
        <w:ind w:left="0" w:firstLine="0"/>
        <w:jc w:val="both"/>
        <w:rPr>
          <w:sz w:val="24"/>
          <w:szCs w:val="24"/>
        </w:rPr>
      </w:pPr>
      <w:r>
        <w:rPr>
          <w:sz w:val="24"/>
          <w:szCs w:val="24"/>
        </w:rPr>
        <w:t xml:space="preserve"> </w:t>
      </w:r>
      <w:bookmarkStart w:id="91" w:name="_Toc347479215"/>
      <w:r w:rsidR="00131E55" w:rsidRPr="004C4BD7">
        <w:rPr>
          <w:sz w:val="24"/>
          <w:szCs w:val="24"/>
        </w:rPr>
        <w:t>Заявки на участие в запросе предложений,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предложений. Возврат таких заявок Организатором запроса предложений не производится.</w:t>
      </w:r>
      <w:bookmarkEnd w:id="91"/>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2" w:name="_Toc347479216"/>
      <w:r w:rsidRPr="004C4BD7">
        <w:rPr>
          <w:sz w:val="24"/>
          <w:szCs w:val="24"/>
        </w:rPr>
        <w:t>Организатор запроса предложений рассматривает поступившие заявки либо обеспечивает их рассмотрение закупочной комиссией в соответствии с документацией о запросе предложений в срок, указанный в извещении о проведении запроса предложений.</w:t>
      </w:r>
      <w:bookmarkEnd w:id="92"/>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3" w:name="_Toc347479217"/>
      <w:r w:rsidRPr="004C4BD7">
        <w:rPr>
          <w:sz w:val="24"/>
          <w:szCs w:val="24"/>
        </w:rPr>
        <w:t>В ходе процедуры рассмотрения заявок ведется протокол, в котором отражается информация о поступивших заявках, участниках, подавших заявки и представленных предложениях.</w:t>
      </w:r>
      <w:bookmarkEnd w:id="93"/>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4" w:name="_Toc347479218"/>
      <w:r w:rsidRPr="004C4BD7">
        <w:rPr>
          <w:sz w:val="24"/>
          <w:szCs w:val="24"/>
        </w:rPr>
        <w:t>По итогам рассмотрения и оценки заявок формируется перечень предложений, соответствующих требованиям документации о запросе предложений, и перечень предложений, не соответствующих требованиям документации запросе предложений, с указанием оснований для принятия решении о несоответствии.</w:t>
      </w:r>
      <w:bookmarkEnd w:id="94"/>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5" w:name="_Toc347479219"/>
      <w:r w:rsidRPr="004C4BD7">
        <w:rPr>
          <w:sz w:val="24"/>
          <w:szCs w:val="24"/>
        </w:rPr>
        <w:t>Не соответствующими требованиям признаются заявки в случае если:</w:t>
      </w:r>
      <w:bookmarkEnd w:id="95"/>
    </w:p>
    <w:p w:rsidR="00131E55" w:rsidRPr="004C4BD7" w:rsidRDefault="00131E55" w:rsidP="004C4BD7">
      <w:pPr>
        <w:pStyle w:val="11"/>
        <w:numPr>
          <w:ilvl w:val="0"/>
          <w:numId w:val="11"/>
        </w:numPr>
        <w:shd w:val="clear" w:color="auto" w:fill="auto"/>
        <w:tabs>
          <w:tab w:val="num" w:pos="0"/>
          <w:tab w:val="left" w:pos="360"/>
          <w:tab w:val="num" w:pos="540"/>
          <w:tab w:val="left" w:pos="1172"/>
        </w:tabs>
        <w:spacing w:after="0" w:line="432" w:lineRule="exact"/>
        <w:ind w:right="20"/>
        <w:jc w:val="both"/>
        <w:rPr>
          <w:sz w:val="24"/>
          <w:szCs w:val="24"/>
        </w:rPr>
      </w:pPr>
      <w:r w:rsidRPr="004C4BD7">
        <w:rPr>
          <w:sz w:val="24"/>
          <w:szCs w:val="24"/>
        </w:rPr>
        <w:t>заявка не соответствует требованиям документации о запросе предложений;</w:t>
      </w:r>
    </w:p>
    <w:p w:rsidR="00131E55" w:rsidRPr="004C4BD7" w:rsidRDefault="00131E55" w:rsidP="004C4BD7">
      <w:pPr>
        <w:pStyle w:val="11"/>
        <w:numPr>
          <w:ilvl w:val="0"/>
          <w:numId w:val="11"/>
        </w:numPr>
        <w:shd w:val="clear" w:color="auto" w:fill="auto"/>
        <w:tabs>
          <w:tab w:val="num" w:pos="0"/>
          <w:tab w:val="left" w:pos="360"/>
          <w:tab w:val="num" w:pos="540"/>
          <w:tab w:val="left" w:pos="1066"/>
        </w:tabs>
        <w:spacing w:after="0" w:line="432" w:lineRule="exact"/>
        <w:ind w:right="20"/>
        <w:jc w:val="both"/>
        <w:rPr>
          <w:sz w:val="24"/>
          <w:szCs w:val="24"/>
        </w:rPr>
      </w:pPr>
      <w:r w:rsidRPr="004C4BD7">
        <w:rPr>
          <w:sz w:val="24"/>
          <w:szCs w:val="24"/>
        </w:rPr>
        <w:t>Участник не соответствует требованиям документации о запросе предложений;</w:t>
      </w:r>
    </w:p>
    <w:p w:rsidR="00131E55" w:rsidRPr="004C4BD7" w:rsidRDefault="00131E55" w:rsidP="004C4BD7">
      <w:pPr>
        <w:pStyle w:val="11"/>
        <w:numPr>
          <w:ilvl w:val="0"/>
          <w:numId w:val="11"/>
        </w:numPr>
        <w:shd w:val="clear" w:color="auto" w:fill="auto"/>
        <w:tabs>
          <w:tab w:val="num" w:pos="0"/>
          <w:tab w:val="left" w:pos="360"/>
          <w:tab w:val="num" w:pos="540"/>
          <w:tab w:val="left" w:pos="956"/>
        </w:tabs>
        <w:spacing w:after="0" w:line="432" w:lineRule="exact"/>
        <w:ind w:right="20"/>
        <w:jc w:val="both"/>
        <w:rPr>
          <w:sz w:val="24"/>
          <w:szCs w:val="24"/>
        </w:rPr>
      </w:pPr>
      <w:r w:rsidRPr="004C4BD7">
        <w:rPr>
          <w:sz w:val="24"/>
          <w:szCs w:val="24"/>
        </w:rPr>
        <w:t>условия, содержащиеся в предложении, не соответствуют требованиям документации о запросе предложений.</w:t>
      </w:r>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6" w:name="_Toc347479220"/>
      <w:r w:rsidRPr="004C4BD7">
        <w:rPr>
          <w:sz w:val="24"/>
          <w:szCs w:val="24"/>
        </w:rPr>
        <w:t>Закупочная комиссия вправе ранжировать поступившие предложения по предпочтительности для Заказчика.</w:t>
      </w:r>
      <w:bookmarkEnd w:id="96"/>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7" w:name="_Toc347479221"/>
      <w:r w:rsidRPr="004C4BD7">
        <w:rPr>
          <w:sz w:val="24"/>
          <w:szCs w:val="24"/>
        </w:rPr>
        <w:t>По итогам рассмотрения и оценки заявок оформляется протокол.</w:t>
      </w:r>
      <w:bookmarkEnd w:id="97"/>
    </w:p>
    <w:p w:rsidR="00131E55" w:rsidRPr="004C4BD7" w:rsidRDefault="00131E55" w:rsidP="004C4BD7">
      <w:pPr>
        <w:pStyle w:val="a"/>
        <w:numPr>
          <w:ilvl w:val="1"/>
          <w:numId w:val="20"/>
        </w:numPr>
        <w:tabs>
          <w:tab w:val="num" w:pos="0"/>
          <w:tab w:val="left" w:pos="360"/>
          <w:tab w:val="num" w:pos="540"/>
        </w:tabs>
        <w:spacing w:before="0" w:after="0"/>
        <w:ind w:left="0" w:firstLine="0"/>
        <w:jc w:val="both"/>
        <w:rPr>
          <w:sz w:val="24"/>
          <w:szCs w:val="24"/>
        </w:rPr>
      </w:pPr>
      <w:bookmarkStart w:id="98" w:name="_Toc347479222"/>
      <w:r w:rsidRPr="004C4BD7">
        <w:rPr>
          <w:sz w:val="24"/>
          <w:szCs w:val="24"/>
        </w:rPr>
        <w:t>Запрос предложений признается несостоявшимся в случае, если:</w:t>
      </w:r>
      <w:bookmarkEnd w:id="98"/>
    </w:p>
    <w:p w:rsidR="00131E55" w:rsidRPr="004C4BD7" w:rsidRDefault="00131E55" w:rsidP="004C4BD7">
      <w:pPr>
        <w:pStyle w:val="11"/>
        <w:numPr>
          <w:ilvl w:val="0"/>
          <w:numId w:val="11"/>
        </w:numPr>
        <w:shd w:val="clear" w:color="auto" w:fill="auto"/>
        <w:tabs>
          <w:tab w:val="num" w:pos="0"/>
          <w:tab w:val="left" w:pos="360"/>
          <w:tab w:val="num" w:pos="540"/>
          <w:tab w:val="left" w:pos="898"/>
        </w:tabs>
        <w:spacing w:after="0" w:line="432" w:lineRule="exact"/>
        <w:jc w:val="both"/>
        <w:rPr>
          <w:sz w:val="24"/>
          <w:szCs w:val="24"/>
        </w:rPr>
      </w:pPr>
      <w:r w:rsidRPr="004C4BD7">
        <w:rPr>
          <w:sz w:val="24"/>
          <w:szCs w:val="24"/>
        </w:rPr>
        <w:t>не было подано ни одной заявки на участие в запросе предложений;</w:t>
      </w:r>
    </w:p>
    <w:p w:rsidR="00131E55" w:rsidRPr="004C4BD7" w:rsidRDefault="00131E55" w:rsidP="004C4BD7">
      <w:pPr>
        <w:pStyle w:val="11"/>
        <w:numPr>
          <w:ilvl w:val="0"/>
          <w:numId w:val="11"/>
        </w:numPr>
        <w:shd w:val="clear" w:color="auto" w:fill="auto"/>
        <w:tabs>
          <w:tab w:val="num" w:pos="0"/>
          <w:tab w:val="left" w:pos="360"/>
          <w:tab w:val="num" w:pos="540"/>
          <w:tab w:val="left" w:pos="898"/>
        </w:tabs>
        <w:spacing w:after="0" w:line="432" w:lineRule="exact"/>
        <w:jc w:val="both"/>
        <w:rPr>
          <w:sz w:val="24"/>
          <w:szCs w:val="24"/>
        </w:rPr>
      </w:pPr>
      <w:r w:rsidRPr="004C4BD7">
        <w:rPr>
          <w:sz w:val="24"/>
          <w:szCs w:val="24"/>
        </w:rPr>
        <w:t>подана только одна заявки на участие в запросе предложений;</w:t>
      </w:r>
    </w:p>
    <w:p w:rsidR="00131E55" w:rsidRPr="004C4BD7" w:rsidRDefault="00131E55" w:rsidP="004C4BD7">
      <w:pPr>
        <w:pStyle w:val="11"/>
        <w:numPr>
          <w:ilvl w:val="0"/>
          <w:numId w:val="11"/>
        </w:numPr>
        <w:shd w:val="clear" w:color="auto" w:fill="auto"/>
        <w:tabs>
          <w:tab w:val="num" w:pos="0"/>
          <w:tab w:val="left" w:pos="360"/>
          <w:tab w:val="num" w:pos="540"/>
          <w:tab w:val="left" w:pos="1018"/>
        </w:tabs>
        <w:spacing w:after="0" w:line="432" w:lineRule="exact"/>
        <w:ind w:right="20"/>
        <w:jc w:val="both"/>
        <w:rPr>
          <w:sz w:val="24"/>
          <w:szCs w:val="24"/>
        </w:rPr>
      </w:pPr>
      <w:r w:rsidRPr="004C4BD7">
        <w:rPr>
          <w:sz w:val="24"/>
          <w:szCs w:val="24"/>
        </w:rPr>
        <w:t>ни одна из поступивших заявок (представленных предложений) не признана соответствующей требованиям документации о запросе предложений.</w:t>
      </w:r>
    </w:p>
    <w:p w:rsidR="00131E55" w:rsidRPr="004C4BD7" w:rsidRDefault="00131E55" w:rsidP="004C4BD7">
      <w:pPr>
        <w:pStyle w:val="a"/>
        <w:numPr>
          <w:ilvl w:val="1"/>
          <w:numId w:val="20"/>
        </w:numPr>
        <w:tabs>
          <w:tab w:val="num" w:pos="0"/>
          <w:tab w:val="left" w:pos="360"/>
          <w:tab w:val="num" w:pos="540"/>
        </w:tabs>
        <w:ind w:left="0" w:firstLine="0"/>
        <w:jc w:val="both"/>
        <w:rPr>
          <w:sz w:val="24"/>
          <w:szCs w:val="24"/>
        </w:rPr>
      </w:pPr>
      <w:bookmarkStart w:id="99" w:name="_Toc347479223"/>
      <w:r w:rsidRPr="004C4BD7">
        <w:rPr>
          <w:sz w:val="24"/>
          <w:szCs w:val="24"/>
        </w:rPr>
        <w:t>В случае признания запроса предложений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предложений или провести закупку иным способом.</w:t>
      </w:r>
      <w:bookmarkEnd w:id="99"/>
    </w:p>
    <w:p w:rsidR="0086270C" w:rsidRDefault="0086270C" w:rsidP="00B251AF">
      <w:pPr>
        <w:pStyle w:val="ConsPlusNormal"/>
        <w:tabs>
          <w:tab w:val="left" w:pos="360"/>
        </w:tabs>
        <w:spacing w:line="300" w:lineRule="auto"/>
        <w:jc w:val="both"/>
        <w:rPr>
          <w:rFonts w:ascii="Times New Roman" w:hAnsi="Times New Roman" w:cs="Times New Roman"/>
          <w:sz w:val="24"/>
          <w:szCs w:val="24"/>
          <w:u w:val="single"/>
        </w:rPr>
      </w:pPr>
    </w:p>
    <w:p w:rsidR="0086270C" w:rsidRDefault="0086270C" w:rsidP="00B251AF">
      <w:pPr>
        <w:pStyle w:val="ConsPlusNormal"/>
        <w:tabs>
          <w:tab w:val="left" w:pos="360"/>
        </w:tabs>
        <w:spacing w:line="300" w:lineRule="auto"/>
        <w:jc w:val="both"/>
        <w:rPr>
          <w:rFonts w:ascii="Times New Roman" w:hAnsi="Times New Roman" w:cs="Times New Roman"/>
          <w:sz w:val="24"/>
          <w:szCs w:val="24"/>
          <w:u w:val="single"/>
        </w:rPr>
      </w:pPr>
    </w:p>
    <w:p w:rsidR="0086270C" w:rsidRDefault="0086270C" w:rsidP="00B251AF">
      <w:pPr>
        <w:pStyle w:val="ConsPlusNormal"/>
        <w:tabs>
          <w:tab w:val="left" w:pos="360"/>
        </w:tabs>
        <w:spacing w:line="300" w:lineRule="auto"/>
        <w:jc w:val="both"/>
        <w:rPr>
          <w:rFonts w:ascii="Times New Roman" w:hAnsi="Times New Roman" w:cs="Times New Roman"/>
          <w:sz w:val="24"/>
          <w:szCs w:val="24"/>
          <w:u w:val="single"/>
        </w:rPr>
      </w:pPr>
    </w:p>
    <w:p w:rsidR="0086270C" w:rsidRDefault="0086270C" w:rsidP="00B251AF">
      <w:pPr>
        <w:pStyle w:val="ConsPlusNormal"/>
        <w:tabs>
          <w:tab w:val="left" w:pos="360"/>
        </w:tabs>
        <w:spacing w:line="300" w:lineRule="auto"/>
        <w:jc w:val="both"/>
        <w:rPr>
          <w:rFonts w:ascii="Times New Roman" w:hAnsi="Times New Roman" w:cs="Times New Roman"/>
          <w:sz w:val="24"/>
          <w:szCs w:val="24"/>
          <w:u w:val="single"/>
        </w:rPr>
      </w:pPr>
    </w:p>
    <w:p w:rsidR="0086270C" w:rsidRDefault="0086270C" w:rsidP="00B251AF">
      <w:pPr>
        <w:pStyle w:val="ConsPlusNormal"/>
        <w:tabs>
          <w:tab w:val="left" w:pos="360"/>
        </w:tabs>
        <w:spacing w:line="300" w:lineRule="auto"/>
        <w:jc w:val="both"/>
        <w:rPr>
          <w:rFonts w:ascii="Times New Roman" w:hAnsi="Times New Roman" w:cs="Times New Roman"/>
          <w:sz w:val="24"/>
          <w:szCs w:val="24"/>
          <w:u w:val="single"/>
        </w:rPr>
      </w:pPr>
    </w:p>
    <w:p w:rsidR="0086270C" w:rsidRPr="00BA06A3" w:rsidRDefault="0086270C" w:rsidP="0086270C">
      <w:pPr>
        <w:pStyle w:val="ab"/>
        <w:autoSpaceDE w:val="0"/>
        <w:autoSpaceDN w:val="0"/>
        <w:adjustRightInd w:val="0"/>
        <w:ind w:left="0"/>
        <w:jc w:val="center"/>
        <w:outlineLvl w:val="1"/>
        <w:rPr>
          <w:rFonts w:eastAsia="SimSun"/>
          <w:b/>
          <w:bCs/>
          <w:color w:val="000000"/>
          <w:kern w:val="1"/>
          <w:sz w:val="28"/>
          <w:szCs w:val="36"/>
          <w:lang w:eastAsia="hi-IN" w:bidi="hi-IN"/>
        </w:rPr>
      </w:pPr>
      <w:r w:rsidRPr="00BA06A3">
        <w:rPr>
          <w:rFonts w:eastAsia="SimSun"/>
          <w:b/>
          <w:bCs/>
          <w:color w:val="000000"/>
          <w:kern w:val="1"/>
          <w:sz w:val="28"/>
          <w:szCs w:val="36"/>
          <w:lang w:eastAsia="hi-IN" w:bidi="hi-IN"/>
        </w:rPr>
        <w:lastRenderedPageBreak/>
        <w:t>15. ПОРЯДОК закупки путем запроса предложений (в том числе в электронной форме).</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D1330B">
        <w:t>1</w:t>
      </w:r>
      <w:r w:rsidRPr="0086270C">
        <w:rPr>
          <w:rFonts w:ascii="Times New Roman" w:eastAsia="Times New Roman" w:hAnsi="Times New Roman" w:cs="Times New Roman"/>
          <w:kern w:val="0"/>
          <w:sz w:val="24"/>
          <w:lang w:eastAsia="ru-RU" w:bidi="ar-SA"/>
        </w:rPr>
        <w:t>. Под запросом предложений понимается процедура закупки, при которой комиссия по размещению заказа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86270C" w:rsidRPr="0086270C" w:rsidRDefault="0086270C" w:rsidP="0086270C">
      <w:pPr>
        <w:tabs>
          <w:tab w:val="num" w:pos="144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2. Процедура открытого запроса предложений не является конкурсом, и ее проведение не регулируется соответствующими статьями Гражданского кодекса Российской Федерации, таким образом, данная процедура не накладывает на Организатора размещения заказа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86270C" w:rsidRPr="0086270C" w:rsidRDefault="0086270C" w:rsidP="0086270C">
      <w:pPr>
        <w:tabs>
          <w:tab w:val="num" w:pos="144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Заказчик вправе на любом этапе отказаться от проведения запроса предложений, разместив сообщение об этом на официальном сайте.</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3.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извещению и документации о проведении открытого запроса предложений (далее – Документации).</w:t>
      </w:r>
    </w:p>
    <w:p w:rsidR="0086270C" w:rsidRPr="00D1330B" w:rsidRDefault="0086270C" w:rsidP="0086270C">
      <w:pPr>
        <w:pStyle w:val="a9"/>
        <w:tabs>
          <w:tab w:val="left" w:pos="1080"/>
        </w:tabs>
        <w:spacing w:after="0" w:line="240" w:lineRule="auto"/>
        <w:rPr>
          <w:sz w:val="24"/>
          <w:szCs w:val="24"/>
        </w:rPr>
      </w:pPr>
      <w:r w:rsidRPr="00D1330B">
        <w:rPr>
          <w:sz w:val="24"/>
          <w:szCs w:val="24"/>
        </w:rPr>
        <w:t xml:space="preserve">4. Извещение о проведении запроса предложений размещается в сети Интернет на </w:t>
      </w:r>
      <w:r>
        <w:rPr>
          <w:sz w:val="24"/>
          <w:szCs w:val="24"/>
        </w:rPr>
        <w:t xml:space="preserve">общероссийском </w:t>
      </w:r>
      <w:r w:rsidRPr="00D1330B">
        <w:rPr>
          <w:sz w:val="24"/>
          <w:szCs w:val="24"/>
        </w:rPr>
        <w:t xml:space="preserve">официальном сайте </w:t>
      </w:r>
      <w:r>
        <w:rPr>
          <w:sz w:val="24"/>
          <w:szCs w:val="24"/>
        </w:rPr>
        <w:t xml:space="preserve">РФ </w:t>
      </w:r>
      <w:r w:rsidRPr="0086270C">
        <w:rPr>
          <w:sz w:val="24"/>
          <w:szCs w:val="24"/>
        </w:rPr>
        <w:t>zakupki</w:t>
      </w:r>
      <w:r w:rsidRPr="009039C0">
        <w:rPr>
          <w:sz w:val="24"/>
          <w:szCs w:val="24"/>
        </w:rPr>
        <w:t>.</w:t>
      </w:r>
      <w:r w:rsidRPr="0086270C">
        <w:rPr>
          <w:sz w:val="24"/>
          <w:szCs w:val="24"/>
        </w:rPr>
        <w:t>gov</w:t>
      </w:r>
      <w:r w:rsidRPr="009039C0">
        <w:rPr>
          <w:sz w:val="24"/>
          <w:szCs w:val="24"/>
        </w:rPr>
        <w:t>.</w:t>
      </w:r>
      <w:r w:rsidRPr="0086270C">
        <w:rPr>
          <w:sz w:val="24"/>
          <w:szCs w:val="24"/>
        </w:rPr>
        <w:t>ru</w:t>
      </w:r>
      <w:r>
        <w:rPr>
          <w:sz w:val="24"/>
          <w:szCs w:val="24"/>
        </w:rPr>
        <w:t xml:space="preserve"> и на сайте выбранной электронной торговой площадки – в случае проведения процедуры в электронной форме, </w:t>
      </w:r>
      <w:r w:rsidRPr="00D1330B">
        <w:rPr>
          <w:sz w:val="24"/>
          <w:szCs w:val="24"/>
        </w:rPr>
        <w:t xml:space="preserve">не менее чем за четыре календарных дня до даты окончания приема Предложений. </w:t>
      </w:r>
      <w:r>
        <w:rPr>
          <w:sz w:val="24"/>
          <w:szCs w:val="24"/>
        </w:rPr>
        <w:t xml:space="preserve">Так же допускается параллельное размещение информации о процедуре на официальном сайте компании. </w:t>
      </w:r>
      <w:r w:rsidRPr="00D1330B">
        <w:rPr>
          <w:sz w:val="24"/>
          <w:szCs w:val="24"/>
        </w:rPr>
        <w:t>Извещение о проведении запроса предложений должно содержать следующую информацию:</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 форма процедуры закупки;</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2) наименование, место нахождения, почтовый адрес и адрес электронной почты, номер контактного телефона и факса Заказчика;</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3) предмет договора с указанием объема выполняемых работ, оказываемых услуг;</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4) место выполнения работ, оказания услуг;</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5) начальная (максимальная) цена договора </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5.1) форму, сроки и порядок оплаты работ, услуг;</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5.2)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70C" w:rsidRPr="0086270C" w:rsidRDefault="0086270C" w:rsidP="0086270C">
      <w:pPr>
        <w:autoSpaceDE w:val="0"/>
        <w:autoSpaceDN w:val="0"/>
        <w:adjustRightInd w:val="0"/>
        <w:ind w:firstLine="708"/>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7) срок подачи Предложений, место, дата и время рассмотрения предложений участников закупки и подведения итогов запроса предложений;</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5. Документация о закупке размещается в сети Интернет на официальном сайте одновременно с Извещением и содержит:</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 установленные Заказчиком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также иные условия, определенные заказчиком, организатором размещения заказа;</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2)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w:t>
      </w:r>
    </w:p>
    <w:p w:rsidR="0086270C" w:rsidRPr="00D1330B" w:rsidRDefault="0086270C" w:rsidP="0086270C">
      <w:pPr>
        <w:pStyle w:val="33"/>
        <w:tabs>
          <w:tab w:val="clear" w:pos="1134"/>
        </w:tabs>
        <w:ind w:left="0" w:firstLine="708"/>
        <w:rPr>
          <w:sz w:val="24"/>
          <w:szCs w:val="24"/>
        </w:rPr>
      </w:pPr>
      <w:r w:rsidRPr="00D1330B">
        <w:rPr>
          <w:sz w:val="24"/>
          <w:szCs w:val="24"/>
        </w:rPr>
        <w:t xml:space="preserve">Организатор закупки может предусмотреть как одновременную подачу технической и коммерческой части предложения, так и раздельную. В последнем случае Организатор </w:t>
      </w:r>
      <w:r w:rsidRPr="00D1330B">
        <w:rPr>
          <w:sz w:val="24"/>
          <w:szCs w:val="24"/>
        </w:rPr>
        <w:lastRenderedPageBreak/>
        <w:t>закупки вправе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или кто набрал не ниже определенного числа баллов (если применяется балльная оценка).</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о проведении запроса предложений. Изменения должны быть размещены на официальном сайте не позднее чем в течение трех дней со дня принятия решения о внесении указанных изменений.</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6. Сведения об объеме выполняемых работ, оказываемых услуг и (или) начальной (максимальной) цене договора могут не указываться в извещении и документации о закупке в следующих случаях:</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 - объем выполняемых работ, оказываемых услуг установить невозможно (информационные, консультационные, охранные, услуги по обучению, программному обеспечению и обслуживанию и пр.); </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объем выполняемых работ, оказываемых услуг невозможно установить заранее (расчет производится за фактически выполненные объемы), при этом в извещении о закупке может указываться начальная (максимальная) цена единицы работы, услуги;</w:t>
      </w:r>
    </w:p>
    <w:p w:rsidR="0086270C" w:rsidRPr="0086270C" w:rsidRDefault="0086270C" w:rsidP="0086270C">
      <w:pPr>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 - если для предмета закупки нет функционирующего рынка и (или) выполнение работ, оказание услуг осуществляется по конкретным заявкам заказчика.</w:t>
      </w:r>
    </w:p>
    <w:p w:rsidR="0086270C" w:rsidRDefault="0086270C" w:rsidP="0086270C">
      <w:pPr>
        <w:pStyle w:val="31"/>
        <w:tabs>
          <w:tab w:val="clear" w:pos="2160"/>
        </w:tabs>
        <w:ind w:left="0" w:firstLine="709"/>
        <w:rPr>
          <w:szCs w:val="24"/>
        </w:rPr>
      </w:pPr>
      <w:r w:rsidRPr="00D1330B">
        <w:rPr>
          <w:szCs w:val="24"/>
        </w:rPr>
        <w:t>7. Для участия в Запросе предложений любое лицо представляет организатору размещения заказа (лично или через своего полномочного представителя) либо посредством почтового отправления, курьерской службы или электронной почты</w:t>
      </w:r>
      <w:r>
        <w:rPr>
          <w:szCs w:val="24"/>
        </w:rPr>
        <w:t xml:space="preserve">, </w:t>
      </w:r>
      <w:r w:rsidRPr="00D1330B">
        <w:rPr>
          <w:szCs w:val="24"/>
        </w:rPr>
        <w:t xml:space="preserve">в установленный срок свое Предложение, оформленное согласно требованиям,  указанным в извещении и документации о </w:t>
      </w:r>
      <w:r>
        <w:rPr>
          <w:szCs w:val="24"/>
        </w:rPr>
        <w:t>проведении  запроса предложений.</w:t>
      </w:r>
    </w:p>
    <w:p w:rsidR="0086270C" w:rsidRPr="00D1330B" w:rsidRDefault="0086270C" w:rsidP="0086270C">
      <w:pPr>
        <w:pStyle w:val="31"/>
        <w:tabs>
          <w:tab w:val="clear" w:pos="2160"/>
        </w:tabs>
        <w:ind w:left="0" w:firstLine="709"/>
        <w:rPr>
          <w:szCs w:val="24"/>
        </w:rPr>
      </w:pPr>
      <w:r>
        <w:rPr>
          <w:szCs w:val="24"/>
        </w:rPr>
        <w:t xml:space="preserve">7.1. В случае если Запрос предложений проводится в электронной форме, </w:t>
      </w:r>
      <w:r w:rsidRPr="00D1330B">
        <w:rPr>
          <w:szCs w:val="24"/>
        </w:rPr>
        <w:t>Предложение, оформленное согласно требованиям</w:t>
      </w:r>
      <w:r>
        <w:rPr>
          <w:szCs w:val="24"/>
        </w:rPr>
        <w:t xml:space="preserve"> направляется по средством функционала Электронной торговой площадки, адрес и наименование которой указывается в извещении о проведении закупки. </w:t>
      </w:r>
    </w:p>
    <w:p w:rsidR="0086270C" w:rsidRPr="00D1330B" w:rsidRDefault="0086270C" w:rsidP="0086270C">
      <w:pPr>
        <w:pStyle w:val="a9"/>
        <w:tabs>
          <w:tab w:val="left" w:pos="540"/>
        </w:tabs>
        <w:spacing w:after="0" w:line="240" w:lineRule="auto"/>
        <w:rPr>
          <w:sz w:val="24"/>
          <w:szCs w:val="24"/>
        </w:rPr>
      </w:pPr>
      <w:r w:rsidRPr="00D1330B">
        <w:rPr>
          <w:sz w:val="24"/>
          <w:szCs w:val="24"/>
        </w:rPr>
        <w:t xml:space="preserve">8. Участник запроса предложений </w:t>
      </w:r>
      <w:r>
        <w:rPr>
          <w:sz w:val="24"/>
          <w:szCs w:val="24"/>
        </w:rPr>
        <w:t xml:space="preserve">в зависимости от требований Заказчика (организатора торгов) </w:t>
      </w:r>
      <w:r w:rsidRPr="00D1330B">
        <w:rPr>
          <w:sz w:val="24"/>
          <w:szCs w:val="24"/>
        </w:rPr>
        <w:t>должен подготовить Предложение, включающее:</w:t>
      </w:r>
    </w:p>
    <w:p w:rsidR="0086270C" w:rsidRPr="00D1330B" w:rsidRDefault="0086270C" w:rsidP="0086270C">
      <w:pPr>
        <w:pStyle w:val="ac"/>
        <w:tabs>
          <w:tab w:val="clear" w:pos="1134"/>
          <w:tab w:val="clear" w:pos="1418"/>
          <w:tab w:val="left" w:pos="0"/>
        </w:tabs>
        <w:spacing w:line="240" w:lineRule="auto"/>
        <w:ind w:left="0" w:firstLine="709"/>
        <w:rPr>
          <w:sz w:val="24"/>
          <w:szCs w:val="24"/>
        </w:rPr>
      </w:pPr>
      <w:r>
        <w:rPr>
          <w:sz w:val="24"/>
          <w:szCs w:val="24"/>
        </w:rPr>
        <w:t>1</w:t>
      </w:r>
      <w:r w:rsidRPr="00D1330B">
        <w:rPr>
          <w:sz w:val="24"/>
          <w:szCs w:val="24"/>
        </w:rPr>
        <w:t>) заявку о подаче Предложения по форме и в соответствии с требованиями Документации;</w:t>
      </w:r>
    </w:p>
    <w:p w:rsidR="0086270C" w:rsidRPr="00D1330B" w:rsidRDefault="0086270C" w:rsidP="0086270C">
      <w:pPr>
        <w:pStyle w:val="ac"/>
        <w:tabs>
          <w:tab w:val="clear" w:pos="1134"/>
          <w:tab w:val="clear" w:pos="1418"/>
          <w:tab w:val="left" w:pos="0"/>
        </w:tabs>
        <w:spacing w:line="240" w:lineRule="auto"/>
        <w:ind w:left="0" w:firstLine="709"/>
        <w:rPr>
          <w:sz w:val="24"/>
          <w:szCs w:val="24"/>
        </w:rPr>
      </w:pPr>
      <w:r>
        <w:rPr>
          <w:sz w:val="24"/>
          <w:szCs w:val="24"/>
        </w:rPr>
        <w:t>2</w:t>
      </w:r>
      <w:r w:rsidRPr="00D1330B">
        <w:rPr>
          <w:sz w:val="24"/>
          <w:szCs w:val="24"/>
        </w:rPr>
        <w:t>)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86270C" w:rsidRPr="00D1330B" w:rsidRDefault="0086270C" w:rsidP="0086270C">
      <w:pPr>
        <w:pStyle w:val="ac"/>
        <w:tabs>
          <w:tab w:val="clear" w:pos="1134"/>
          <w:tab w:val="clear" w:pos="1418"/>
          <w:tab w:val="left" w:pos="0"/>
        </w:tabs>
        <w:spacing w:line="240" w:lineRule="auto"/>
        <w:ind w:left="0" w:firstLine="709"/>
        <w:rPr>
          <w:sz w:val="24"/>
          <w:szCs w:val="24"/>
        </w:rPr>
      </w:pPr>
      <w:r w:rsidRPr="00D1330B">
        <w:rPr>
          <w:sz w:val="24"/>
          <w:szCs w:val="24"/>
        </w:rPr>
        <w:t>3) проект Договора;</w:t>
      </w:r>
    </w:p>
    <w:p w:rsidR="0086270C" w:rsidRPr="00D1330B" w:rsidRDefault="0086270C" w:rsidP="0086270C">
      <w:pPr>
        <w:pStyle w:val="ac"/>
        <w:tabs>
          <w:tab w:val="clear" w:pos="1134"/>
          <w:tab w:val="clear" w:pos="1418"/>
          <w:tab w:val="left" w:pos="0"/>
        </w:tabs>
        <w:spacing w:line="240" w:lineRule="auto"/>
        <w:ind w:left="0" w:firstLine="709"/>
        <w:rPr>
          <w:sz w:val="24"/>
          <w:szCs w:val="24"/>
        </w:rPr>
      </w:pPr>
      <w:r w:rsidRPr="00D1330B">
        <w:rPr>
          <w:sz w:val="24"/>
          <w:szCs w:val="24"/>
        </w:rPr>
        <w:t>4) документы, подтверждающие соответствие Участника и (или) соисполнителей (субподрядчиков, субпоставщиков) требованиям Документации. В состав перечня документов, представляемых участниками закупки для подтверждения их соответствия установленным требованиям, могут входить:</w:t>
      </w:r>
    </w:p>
    <w:p w:rsidR="0086270C" w:rsidRPr="00D1330B" w:rsidRDefault="0086270C" w:rsidP="0086270C">
      <w:pPr>
        <w:pStyle w:val="31"/>
        <w:tabs>
          <w:tab w:val="clear" w:pos="2160"/>
        </w:tabs>
        <w:ind w:left="0" w:firstLine="709"/>
        <w:rPr>
          <w:szCs w:val="24"/>
        </w:rPr>
      </w:pPr>
      <w:r>
        <w:rPr>
          <w:szCs w:val="24"/>
        </w:rPr>
        <w:t>5</w:t>
      </w:r>
      <w:r w:rsidRPr="00D1330B">
        <w:rPr>
          <w:szCs w:val="24"/>
        </w:rPr>
        <w:t>) анкета участника,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86270C" w:rsidRPr="00D1330B" w:rsidRDefault="0086270C" w:rsidP="0086270C">
      <w:pPr>
        <w:pStyle w:val="31"/>
        <w:tabs>
          <w:tab w:val="clear" w:pos="2160"/>
        </w:tabs>
        <w:ind w:left="0" w:firstLine="709"/>
        <w:rPr>
          <w:szCs w:val="24"/>
        </w:rPr>
      </w:pPr>
      <w:r>
        <w:rPr>
          <w:szCs w:val="24"/>
        </w:rPr>
        <w:t xml:space="preserve"> 6</w:t>
      </w:r>
      <w:r w:rsidRPr="00D1330B">
        <w:rPr>
          <w:szCs w:val="24"/>
        </w:rPr>
        <w:t>) документы, подтверждающие полномочия лица на осуществление действий от имени Участника: копия решения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86270C" w:rsidRPr="00D1330B" w:rsidRDefault="0086270C" w:rsidP="0086270C">
      <w:pPr>
        <w:pStyle w:val="31"/>
        <w:tabs>
          <w:tab w:val="clear" w:pos="2160"/>
        </w:tabs>
        <w:ind w:left="0" w:firstLine="709"/>
        <w:rPr>
          <w:szCs w:val="24"/>
        </w:rPr>
      </w:pPr>
      <w:r w:rsidRPr="00D1330B">
        <w:rPr>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w:t>
      </w:r>
      <w:r w:rsidRPr="00D1330B">
        <w:rPr>
          <w:szCs w:val="24"/>
        </w:rPr>
        <w:lastRenderedPageBreak/>
        <w:t>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86270C" w:rsidRPr="00D1330B" w:rsidRDefault="0086270C" w:rsidP="0086270C">
      <w:pPr>
        <w:pStyle w:val="31"/>
        <w:tabs>
          <w:tab w:val="clear" w:pos="2160"/>
        </w:tabs>
        <w:ind w:left="0" w:firstLine="709"/>
        <w:rPr>
          <w:szCs w:val="24"/>
        </w:rPr>
      </w:pPr>
      <w:r>
        <w:rPr>
          <w:szCs w:val="24"/>
        </w:rPr>
        <w:t>7</w:t>
      </w:r>
      <w:r w:rsidRPr="00D1330B">
        <w:rPr>
          <w:szCs w:val="24"/>
        </w:rPr>
        <w:t>)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86270C" w:rsidRPr="00D1330B" w:rsidRDefault="0086270C" w:rsidP="0086270C">
      <w:pPr>
        <w:pStyle w:val="31"/>
        <w:tabs>
          <w:tab w:val="clear" w:pos="2160"/>
        </w:tabs>
        <w:ind w:left="0" w:firstLine="709"/>
        <w:rPr>
          <w:szCs w:val="24"/>
        </w:rPr>
      </w:pPr>
      <w:r>
        <w:rPr>
          <w:szCs w:val="24"/>
        </w:rPr>
        <w:t>8</w:t>
      </w:r>
      <w:r w:rsidRPr="00D1330B">
        <w:rPr>
          <w:szCs w:val="24"/>
        </w:rPr>
        <w:t>)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86270C" w:rsidRPr="00D1330B" w:rsidRDefault="0086270C" w:rsidP="0086270C">
      <w:pPr>
        <w:pStyle w:val="31"/>
        <w:tabs>
          <w:tab w:val="clear" w:pos="2160"/>
        </w:tabs>
        <w:ind w:left="0" w:firstLine="709"/>
        <w:rPr>
          <w:szCs w:val="24"/>
        </w:rPr>
      </w:pPr>
      <w:r>
        <w:rPr>
          <w:szCs w:val="24"/>
        </w:rPr>
        <w:t>9</w:t>
      </w:r>
      <w:r w:rsidRPr="00D1330B">
        <w:rPr>
          <w:szCs w:val="24"/>
        </w:rPr>
        <w:t>)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w:t>
      </w:r>
    </w:p>
    <w:p w:rsidR="0086270C" w:rsidRPr="00D1330B" w:rsidRDefault="0086270C" w:rsidP="0086270C">
      <w:pPr>
        <w:pStyle w:val="31"/>
        <w:tabs>
          <w:tab w:val="clear" w:pos="2160"/>
        </w:tabs>
        <w:ind w:left="0" w:firstLine="709"/>
        <w:rPr>
          <w:szCs w:val="24"/>
        </w:rPr>
      </w:pPr>
      <w:r>
        <w:rPr>
          <w:szCs w:val="24"/>
        </w:rPr>
        <w:t>10</w:t>
      </w:r>
      <w:r w:rsidRPr="00D1330B">
        <w:rPr>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(копии лицензий и иных разрешительных документов);  </w:t>
      </w:r>
    </w:p>
    <w:p w:rsidR="0086270C" w:rsidRPr="00D1330B" w:rsidRDefault="0086270C" w:rsidP="0086270C">
      <w:pPr>
        <w:pStyle w:val="31"/>
        <w:tabs>
          <w:tab w:val="clear" w:pos="2160"/>
        </w:tabs>
        <w:ind w:left="0" w:firstLine="709"/>
        <w:rPr>
          <w:szCs w:val="24"/>
        </w:rPr>
      </w:pPr>
      <w:r>
        <w:rPr>
          <w:szCs w:val="24"/>
        </w:rPr>
        <w:t>11</w:t>
      </w:r>
      <w:r w:rsidRPr="00D1330B">
        <w:rPr>
          <w:szCs w:val="24"/>
        </w:rPr>
        <w:t>) иные документы, которые, по мнению Участника, подтверждают его соответствие установленным требованиям.</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9. Прием Предложений от Участников осуществляется Организатором  размещения заказа в течение срока, указанного в извещении о проведении Запроса предложений. </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Предложения, полученные позже установленного срока, организатором размещения заказа не рассматриваются независимо от причин опоздания. Такие предложения возвращаются Участнику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86270C" w:rsidRPr="0086270C" w:rsidRDefault="0086270C" w:rsidP="0086270C">
      <w:pPr>
        <w:shd w:val="clear" w:color="auto" w:fill="FFFFFF"/>
        <w:tabs>
          <w:tab w:val="left" w:pos="0"/>
          <w:tab w:val="num" w:pos="54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10. Предложение подается по адресу организатора размещения заказа в запечатанном конверте с указанием предмета запроса  предложений, полного фирменного наименование (ФИО) Участника и его почтового адреса;</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Организатор размещения заказа по требованию Участника выдает расписку лицу, доставившему конверт с Предложением, о его получении с указанием даты и времени получения.</w:t>
      </w:r>
    </w:p>
    <w:p w:rsidR="0086270C" w:rsidRPr="00D1330B" w:rsidRDefault="0086270C" w:rsidP="0086270C">
      <w:pPr>
        <w:pStyle w:val="31"/>
        <w:tabs>
          <w:tab w:val="clear" w:pos="2160"/>
        </w:tabs>
        <w:ind w:left="0" w:firstLine="709"/>
        <w:rPr>
          <w:szCs w:val="24"/>
        </w:rPr>
      </w:pPr>
      <w:r w:rsidRPr="0086270C">
        <w:rPr>
          <w:szCs w:val="24"/>
        </w:rPr>
        <w:t xml:space="preserve">10.1. </w:t>
      </w:r>
      <w:r>
        <w:rPr>
          <w:szCs w:val="24"/>
        </w:rPr>
        <w:t xml:space="preserve">В случае если Запрос предложений проводится в электронной форме, </w:t>
      </w:r>
      <w:r w:rsidRPr="00D1330B">
        <w:rPr>
          <w:szCs w:val="24"/>
        </w:rPr>
        <w:t xml:space="preserve">Предложение, </w:t>
      </w:r>
      <w:r>
        <w:rPr>
          <w:szCs w:val="24"/>
        </w:rPr>
        <w:t xml:space="preserve">направляется по средством функционала Электронной торговой площадки, адрес и наименование которой указывается в извещении о проведении закупки. </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11. Участник вправе изменить или отозвать свое Предложение на участие в открытом запросе предложений после его подачи в любое время до истечения срока представления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12.  Закупочная комиссия в установленные Извещением время и дату проводит процедуру вскрытия поступивших конвертов с Предложениями по адресу организатора размещения заказа, указанному в Извещении. Участники процедуры закупки, подавшие Предложения, или их представители вправе присутствовать при вскрытии конвертов с Предложениями.</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Во время процедуры вскрытия комиссия оглашает количество поданных Предложений и наименование подавших их Участников. Во время процедуры вскрытия конвертов ведется протокол вскрытия Предложений, в котором отражается вся оглашенная информация. </w:t>
      </w:r>
      <w:r w:rsidRPr="0086270C">
        <w:rPr>
          <w:rFonts w:ascii="Times New Roman" w:eastAsia="Times New Roman" w:hAnsi="Times New Roman" w:cs="Times New Roman"/>
          <w:kern w:val="0"/>
          <w:sz w:val="24"/>
          <w:lang w:eastAsia="ru-RU" w:bidi="ar-SA"/>
        </w:rPr>
        <w:lastRenderedPageBreak/>
        <w:t xml:space="preserve">Протокол подписывается всеми присутствующими членами комиссии и размещается Заказчиком на официальном сайте не позднее чем через три дня со дня подписания. </w:t>
      </w:r>
    </w:p>
    <w:p w:rsidR="0086270C" w:rsidRPr="0086270C" w:rsidRDefault="0086270C" w:rsidP="0086270C">
      <w:pPr>
        <w:shd w:val="clear" w:color="auto" w:fill="FFFFFF"/>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13. Рассмотрение и оценка поступивших Предложений Участников проводится закупочной комиссией в день, указанный в информационном сообщении, и проходит в два этапа:</w:t>
      </w:r>
    </w:p>
    <w:p w:rsidR="0086270C" w:rsidRPr="0086270C" w:rsidRDefault="0086270C" w:rsidP="0086270C">
      <w:pPr>
        <w:shd w:val="clear" w:color="auto" w:fill="FFFFFF"/>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 этап рассмотрения;</w:t>
      </w:r>
    </w:p>
    <w:p w:rsidR="0086270C" w:rsidRPr="0086270C" w:rsidRDefault="0086270C" w:rsidP="0086270C">
      <w:pPr>
        <w:shd w:val="clear" w:color="auto" w:fill="FFFFFF"/>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2) этап оценки предложений и принятия решения о выборе Победителя  запроса предложений. </w:t>
      </w:r>
    </w:p>
    <w:p w:rsidR="0086270C" w:rsidRPr="0086270C" w:rsidRDefault="0086270C" w:rsidP="0086270C">
      <w:pPr>
        <w:shd w:val="clear" w:color="auto" w:fill="FFFFFF"/>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13.1. При проведении Запроса предложений в электронной форме, этап рассмотрения и этап оценки предложений и принятия решения о выборе Победителя запроса предложений совмещаются. Формируется протокол подведения итогов.</w:t>
      </w:r>
    </w:p>
    <w:p w:rsidR="0086270C" w:rsidRPr="0086270C" w:rsidRDefault="0086270C" w:rsidP="0086270C">
      <w:pPr>
        <w:pStyle w:val="12"/>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14. Этап рассмотрения Предложений.</w:t>
      </w:r>
    </w:p>
    <w:p w:rsidR="0086270C" w:rsidRPr="0086270C" w:rsidRDefault="0086270C" w:rsidP="0086270C">
      <w:pPr>
        <w:pStyle w:val="12"/>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14.1. В рамках этапа рассмотрения предложений участников закупочная комиссия проверяет правильность оформления предложений и их соответствие требованиям документации и соответствие участников, а также привлеченных ими соисполнителей (субподрядчиков, субпоставщиков) требованиям документации.</w:t>
      </w:r>
    </w:p>
    <w:p w:rsidR="0086270C" w:rsidRPr="0086270C" w:rsidRDefault="0086270C" w:rsidP="0086270C">
      <w:pPr>
        <w:pStyle w:val="12"/>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По результатам проведения рассмотрения предложений комиссия имеет право отклонить предложения, которые:</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не отвечают требованиям к оформлению и составу предложения;</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не отвечают требованиям документации;</w:t>
      </w:r>
    </w:p>
    <w:p w:rsidR="0086270C" w:rsidRPr="0086270C" w:rsidRDefault="0086270C" w:rsidP="0086270C">
      <w:pPr>
        <w:pStyle w:val="12"/>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подавшие их участники, а также указанные в заявке соисполнители (субподрядчики, субпоставщики) не соответствуют требованиям документации.</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14.2. В ходе рассмотрения Предложений организатор размещения заказа по решению Комиссии вправе направить запросы участникам процедуры закупки:</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1)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пр. документов</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2)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 xml:space="preserve">3) о разъяснении положений Предложения.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Решение закупочной комиссии о направлении участникам процедуры закупки запросов, отражается в протоколе заседания, подписываемом всеми присутствующими членами Комиссии в течение дня, следующего за днем проведения заседания Комиссии. Протокол заседания Комиссии размещается на официальном сайте Заказчиком не позднее чем через три дня со дня подписания. </w:t>
      </w:r>
    </w:p>
    <w:p w:rsidR="0086270C" w:rsidRPr="0086270C" w:rsidRDefault="0086270C" w:rsidP="0086270C">
      <w:pPr>
        <w:pStyle w:val="12"/>
        <w:tabs>
          <w:tab w:val="left" w:pos="993"/>
        </w:tabs>
        <w:spacing w:after="0" w:line="240" w:lineRule="auto"/>
        <w:ind w:left="0" w:firstLine="709"/>
        <w:jc w:val="both"/>
        <w:rPr>
          <w:rFonts w:ascii="Times New Roman" w:eastAsia="Times New Roman" w:hAnsi="Times New Roman"/>
          <w:sz w:val="24"/>
          <w:szCs w:val="24"/>
          <w:lang w:eastAsia="ru-RU"/>
        </w:rPr>
      </w:pPr>
      <w:r w:rsidRPr="0086270C">
        <w:rPr>
          <w:rFonts w:ascii="Times New Roman" w:eastAsia="Times New Roman" w:hAnsi="Times New Roman"/>
          <w:sz w:val="24"/>
          <w:szCs w:val="24"/>
          <w:lang w:eastAsia="ru-RU"/>
        </w:rPr>
        <w:t>Запросы направляются участникам процедуры закупки после размещения на официальном сайте протокола заседания Комиссии. Срок предоставления участником процедуры закупки указанных документов и/или разъяснений не может превышать пяти рабочих дней со дня получения соответствующего запроса. Непредставление или представление не в полном объеме в установленный в запросе срок служит основанием для отклонения Предложения такого участника.</w:t>
      </w:r>
    </w:p>
    <w:p w:rsidR="0086270C" w:rsidRPr="00D1330B" w:rsidRDefault="0086270C" w:rsidP="0086270C">
      <w:pPr>
        <w:pStyle w:val="5"/>
        <w:tabs>
          <w:tab w:val="clear" w:pos="1701"/>
          <w:tab w:val="num" w:pos="720"/>
        </w:tabs>
        <w:ind w:left="0" w:firstLine="0"/>
        <w:rPr>
          <w:sz w:val="24"/>
        </w:rPr>
      </w:pPr>
      <w:r w:rsidRPr="00D1330B">
        <w:rPr>
          <w:sz w:val="24"/>
        </w:rPr>
        <w:tab/>
        <w:t xml:space="preserve">14.3. Организатор закупки может проводить одновременные или последовательные переговоры с участниками в отношении их предложений, в том числе переговоры по </w:t>
      </w:r>
      <w:r w:rsidRPr="00D1330B">
        <w:rPr>
          <w:sz w:val="24"/>
        </w:rPr>
        <w:lastRenderedPageBreak/>
        <w:t>снижению цены. Переговоры оформляются протоколом, который подписывается организатором закупки и участником закупочной процедуры, с которым проводятся переговоры.</w:t>
      </w:r>
    </w:p>
    <w:p w:rsidR="0086270C" w:rsidRPr="00D1330B" w:rsidRDefault="0086270C" w:rsidP="0086270C">
      <w:pPr>
        <w:pStyle w:val="33"/>
        <w:tabs>
          <w:tab w:val="clear" w:pos="1134"/>
        </w:tabs>
        <w:ind w:left="0" w:firstLine="567"/>
        <w:rPr>
          <w:sz w:val="24"/>
          <w:szCs w:val="24"/>
        </w:rPr>
      </w:pPr>
      <w:r w:rsidRPr="00D1330B">
        <w:rPr>
          <w:sz w:val="24"/>
          <w:szCs w:val="24"/>
        </w:rPr>
        <w:t>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подавших такие окончательные предложения.</w:t>
      </w:r>
    </w:p>
    <w:p w:rsidR="0086270C" w:rsidRPr="0086270C" w:rsidRDefault="0086270C" w:rsidP="0086270C">
      <w:pPr>
        <w:tabs>
          <w:tab w:val="left" w:pos="1260"/>
          <w:tab w:val="left" w:pos="2380"/>
          <w:tab w:val="left" w:pos="392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15. Этап оценки предложений и принятия решения о выборе Победителя.</w:t>
      </w:r>
    </w:p>
    <w:p w:rsidR="0086270C" w:rsidRPr="00D1330B" w:rsidRDefault="0086270C" w:rsidP="0086270C">
      <w:pPr>
        <w:pStyle w:val="33"/>
        <w:tabs>
          <w:tab w:val="clear" w:pos="1134"/>
        </w:tabs>
        <w:ind w:left="0" w:firstLine="708"/>
        <w:rPr>
          <w:sz w:val="24"/>
          <w:szCs w:val="24"/>
        </w:rPr>
      </w:pPr>
      <w:r w:rsidRPr="00D1330B">
        <w:rPr>
          <w:sz w:val="24"/>
          <w:szCs w:val="24"/>
        </w:rPr>
        <w:t xml:space="preserve">15.1. В рамках этапа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результатам оценки и сопоставления Предложений Комиссия принимает решение о выборе Победителя. При оценке предложений Организатором закупки: </w:t>
      </w:r>
    </w:p>
    <w:p w:rsidR="0086270C" w:rsidRPr="00D1330B" w:rsidRDefault="0086270C" w:rsidP="0086270C">
      <w:pPr>
        <w:pStyle w:val="5"/>
        <w:numPr>
          <w:ilvl w:val="4"/>
          <w:numId w:val="32"/>
        </w:numPr>
        <w:tabs>
          <w:tab w:val="num" w:pos="993"/>
        </w:tabs>
        <w:ind w:left="0" w:firstLine="709"/>
        <w:rPr>
          <w:sz w:val="24"/>
        </w:rPr>
      </w:pPr>
      <w:r w:rsidRPr="00D1330B">
        <w:rPr>
          <w:sz w:val="24"/>
        </w:rPr>
        <w:t>учитываются только критерии, опубликованные в запросе предложений;</w:t>
      </w:r>
    </w:p>
    <w:p w:rsidR="0086270C" w:rsidRPr="00D1330B" w:rsidRDefault="0086270C" w:rsidP="0086270C">
      <w:pPr>
        <w:pStyle w:val="5"/>
        <w:numPr>
          <w:ilvl w:val="4"/>
          <w:numId w:val="32"/>
        </w:numPr>
        <w:tabs>
          <w:tab w:val="num" w:pos="993"/>
        </w:tabs>
        <w:ind w:left="0" w:firstLine="709"/>
        <w:rPr>
          <w:sz w:val="24"/>
        </w:rPr>
      </w:pPr>
      <w:r w:rsidRPr="00D1330B">
        <w:rPr>
          <w:sz w:val="24"/>
        </w:rPr>
        <w:t>качество предложений оценивается отдельно от цены (анализ цена-качество);</w:t>
      </w:r>
    </w:p>
    <w:p w:rsidR="0086270C" w:rsidRPr="00D1330B" w:rsidRDefault="0086270C" w:rsidP="0086270C">
      <w:pPr>
        <w:pStyle w:val="5"/>
        <w:numPr>
          <w:ilvl w:val="4"/>
          <w:numId w:val="32"/>
        </w:numPr>
        <w:tabs>
          <w:tab w:val="num" w:pos="993"/>
        </w:tabs>
        <w:ind w:left="0" w:firstLine="709"/>
        <w:rPr>
          <w:sz w:val="24"/>
        </w:rPr>
      </w:pPr>
      <w:r w:rsidRPr="00D1330B">
        <w:rPr>
          <w:sz w:val="24"/>
        </w:rPr>
        <w:t>цена предложения рассматривается только после завершения технической оценки (качества).</w:t>
      </w:r>
    </w:p>
    <w:p w:rsidR="0086270C" w:rsidRPr="0086270C" w:rsidRDefault="0086270C" w:rsidP="0086270C">
      <w:pPr>
        <w:shd w:val="clear" w:color="auto" w:fill="FFFFFF"/>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15.2. Решение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 в котором приводятся:</w:t>
      </w:r>
    </w:p>
    <w:p w:rsidR="0086270C" w:rsidRPr="0086270C" w:rsidRDefault="0086270C" w:rsidP="0086270C">
      <w:pPr>
        <w:shd w:val="clear" w:color="auto" w:fill="FFFFFF"/>
        <w:tabs>
          <w:tab w:val="left" w:pos="989"/>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  сведения об Участниках, Предложения которых были рассмотрены;</w:t>
      </w:r>
    </w:p>
    <w:p w:rsidR="0086270C" w:rsidRPr="0086270C" w:rsidRDefault="0086270C" w:rsidP="0086270C">
      <w:pPr>
        <w:shd w:val="clear" w:color="auto" w:fill="FFFFFF"/>
        <w:tabs>
          <w:tab w:val="left" w:pos="989"/>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2) перечень Предложений Участников, в приеме которых организатором  размещения заказа было отказано;</w:t>
      </w:r>
    </w:p>
    <w:p w:rsidR="0086270C" w:rsidRPr="0086270C" w:rsidRDefault="0086270C" w:rsidP="0086270C">
      <w:pPr>
        <w:shd w:val="clear" w:color="auto" w:fill="FFFFFF"/>
        <w:tabs>
          <w:tab w:val="left" w:pos="989"/>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3)  перечень отозванных Предложений Участников;</w:t>
      </w:r>
    </w:p>
    <w:p w:rsidR="0086270C" w:rsidRPr="0086270C" w:rsidRDefault="0086270C" w:rsidP="0086270C">
      <w:pPr>
        <w:shd w:val="clear" w:color="auto" w:fill="FFFFFF"/>
        <w:tabs>
          <w:tab w:val="left" w:pos="989"/>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4) наименования Участников, Предложения которых были отклонены Комиссией, с указанием оснований для отклонения;</w:t>
      </w:r>
    </w:p>
    <w:p w:rsidR="0086270C" w:rsidRPr="0086270C" w:rsidRDefault="0086270C" w:rsidP="0086270C">
      <w:pPr>
        <w:shd w:val="clear" w:color="auto" w:fill="FFFFFF"/>
        <w:tabs>
          <w:tab w:val="left" w:pos="1066"/>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5) сведения о месте, дате, времени проведения оценки и сопоставления Предложений;</w:t>
      </w:r>
    </w:p>
    <w:p w:rsidR="0086270C" w:rsidRPr="0086270C" w:rsidRDefault="0086270C" w:rsidP="0086270C">
      <w:pPr>
        <w:shd w:val="clear" w:color="auto" w:fill="FFFFFF"/>
        <w:tabs>
          <w:tab w:val="left" w:pos="1066"/>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6) сведения о порядке оценки и сопоставления Предложений Участников;</w:t>
      </w:r>
    </w:p>
    <w:p w:rsidR="0086270C" w:rsidRPr="0086270C" w:rsidRDefault="0086270C" w:rsidP="0086270C">
      <w:pPr>
        <w:shd w:val="clear" w:color="auto" w:fill="FFFFFF"/>
        <w:tabs>
          <w:tab w:val="left" w:pos="1066"/>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6270C" w:rsidRPr="0086270C" w:rsidRDefault="0086270C" w:rsidP="0086270C">
      <w:pPr>
        <w:shd w:val="clear" w:color="auto" w:fill="FFFFFF"/>
        <w:tabs>
          <w:tab w:val="left" w:pos="1066"/>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86270C" w:rsidRPr="0086270C" w:rsidRDefault="0086270C" w:rsidP="0086270C">
      <w:pPr>
        <w:tabs>
          <w:tab w:val="left" w:pos="1260"/>
          <w:tab w:val="left" w:pos="2380"/>
          <w:tab w:val="left" w:pos="392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15.3. Протокол об оценке и сопоставлении Предложений (протокол подведения итогов)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Указанный протокол размещается на официальном сайте заказчиком не позднее чем через три дня со дня подписания. </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Уведомление о признании Участника Запроса предложений Победителем и экземпляр протокола об оценке и сопоставлении Предложений Участников  выдаются Победителю или его полномочному представителю организатором  размещения заказа   под расписку либо направляются по почте, с уведомлением о вручении, не позднее трех рабочих дней с даты подписания протокола Заказчиком.</w:t>
      </w:r>
    </w:p>
    <w:p w:rsidR="0086270C" w:rsidRPr="0086270C" w:rsidRDefault="0086270C" w:rsidP="0086270C">
      <w:pPr>
        <w:shd w:val="clear" w:color="auto" w:fill="FFFFFF"/>
        <w:tabs>
          <w:tab w:val="left" w:pos="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xml:space="preserve">16.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17. Открытый запрос предложений признается несостоявшимся в случае, если:</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 подано только одно Предложение на участие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2) не подано ни одного Предложения на участие в открытом запросе предложений;</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lastRenderedPageBreak/>
        <w:t>3)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В случаях, если запрос предложений признается несостоявшимся заказчик вправе:</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отказаться от проведения повторной процедуры закупки, в случае если утрачена потребность в закупке предполагаемого предмета договора;</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объявить о проведении повторного запроса предложений. При этом заказчик вправе изменить условия запроса предложений;</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 заключить договор с единственным поставщиком (исполнителем, подрядчиком).</w:t>
      </w:r>
    </w:p>
    <w:p w:rsidR="0086270C" w:rsidRPr="0086270C" w:rsidRDefault="0086270C" w:rsidP="0086270C">
      <w:pPr>
        <w:shd w:val="clear" w:color="auto" w:fill="FFFFFF"/>
        <w:tabs>
          <w:tab w:val="left" w:pos="426"/>
          <w:tab w:val="left" w:pos="1210"/>
        </w:tabs>
        <w:ind w:firstLine="709"/>
        <w:jc w:val="both"/>
        <w:rPr>
          <w:rFonts w:ascii="Times New Roman" w:eastAsia="Times New Roman" w:hAnsi="Times New Roman" w:cs="Times New Roman"/>
          <w:kern w:val="0"/>
          <w:sz w:val="24"/>
          <w:lang w:eastAsia="ru-RU" w:bidi="ar-SA"/>
        </w:rPr>
      </w:pPr>
      <w:r w:rsidRPr="0086270C">
        <w:rPr>
          <w:rFonts w:ascii="Times New Roman" w:eastAsia="Times New Roman" w:hAnsi="Times New Roman" w:cs="Times New Roman"/>
          <w:kern w:val="0"/>
          <w:sz w:val="24"/>
          <w:lang w:eastAsia="ru-RU" w:bidi="ar-SA"/>
        </w:rPr>
        <w:t>18. Протоколы, составленные в ходе проведения запроса предложений, документация, изменения, внесенные в документацию, разъяснения документации, Предложения на участие в запросе предложений хранится Заказчиком или организатором размещения заказа не менее чем три года.</w:t>
      </w:r>
    </w:p>
    <w:p w:rsidR="0086270C" w:rsidRPr="00D1330B" w:rsidRDefault="0086270C" w:rsidP="0086270C">
      <w:pPr>
        <w:pStyle w:val="a9"/>
        <w:spacing w:after="0" w:line="240" w:lineRule="auto"/>
        <w:rPr>
          <w:sz w:val="24"/>
          <w:szCs w:val="24"/>
        </w:rPr>
      </w:pPr>
      <w:r w:rsidRPr="00D1330B">
        <w:rPr>
          <w:sz w:val="24"/>
          <w:szCs w:val="24"/>
        </w:rPr>
        <w:t>19. Договор между заказчиком и победителем запроса предложений может быть заключен не ранее чем через три рабочих дня со дня размещения на официальном сайте протокола об оценке и сопоставлении предложений участников запроса предложений.</w:t>
      </w:r>
    </w:p>
    <w:p w:rsidR="0086270C" w:rsidRDefault="0086270C" w:rsidP="0086270C">
      <w:pPr>
        <w:pStyle w:val="a9"/>
        <w:spacing w:after="0" w:line="240" w:lineRule="auto"/>
        <w:rPr>
          <w:sz w:val="24"/>
          <w:szCs w:val="24"/>
        </w:rPr>
      </w:pPr>
      <w:r w:rsidRPr="00D1330B">
        <w:rPr>
          <w:sz w:val="24"/>
          <w:szCs w:val="24"/>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86270C" w:rsidRPr="00D1330B" w:rsidRDefault="0086270C" w:rsidP="0086270C">
      <w:pPr>
        <w:pStyle w:val="a9"/>
        <w:spacing w:after="0" w:line="240" w:lineRule="auto"/>
        <w:rPr>
          <w:sz w:val="24"/>
          <w:szCs w:val="24"/>
        </w:rPr>
      </w:pPr>
      <w:r>
        <w:rPr>
          <w:sz w:val="24"/>
          <w:szCs w:val="24"/>
        </w:rPr>
        <w:t xml:space="preserve">19.1. При проведении Запроса предложений в электронной форме, договор подписывается ЭП с помощью функционала Электронной торговой площадки. Срок подписания договора в электронной форме Участником не может превышать 4 календарных дня с момента направления ему проекта Договора, при отсутствии протокола разногласий со стороны Участника. </w:t>
      </w:r>
    </w:p>
    <w:p w:rsidR="0086270C" w:rsidRPr="00D1330B" w:rsidRDefault="0086270C" w:rsidP="0086270C">
      <w:pPr>
        <w:pStyle w:val="a9"/>
        <w:spacing w:after="0" w:line="240" w:lineRule="auto"/>
        <w:rPr>
          <w:sz w:val="24"/>
          <w:szCs w:val="24"/>
        </w:rPr>
      </w:pPr>
      <w:r w:rsidRPr="00D1330B">
        <w:rPr>
          <w:sz w:val="24"/>
          <w:szCs w:val="24"/>
        </w:rPr>
        <w:t>20.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86270C" w:rsidRPr="00D1330B" w:rsidRDefault="0086270C" w:rsidP="0086270C">
      <w:pPr>
        <w:pStyle w:val="ac"/>
        <w:spacing w:line="240" w:lineRule="auto"/>
        <w:ind w:left="0" w:firstLine="0"/>
        <w:rPr>
          <w:sz w:val="24"/>
          <w:szCs w:val="24"/>
        </w:rPr>
      </w:pPr>
      <w:r>
        <w:rPr>
          <w:sz w:val="24"/>
          <w:szCs w:val="24"/>
        </w:rPr>
        <w:tab/>
      </w:r>
      <w:r w:rsidRPr="00D1330B">
        <w:rPr>
          <w:sz w:val="24"/>
          <w:szCs w:val="24"/>
        </w:rPr>
        <w:t>В случае отказа Заказчика от заключения договора с Победителем запроса предложений и Участником, занявшим второе место, организатор размещения заказа публикует извещение на официальном сайте о признании запроса предложений несостоявшимся.</w:t>
      </w:r>
    </w:p>
    <w:p w:rsidR="0086270C" w:rsidRDefault="0086270C" w:rsidP="00B251AF">
      <w:pPr>
        <w:pStyle w:val="ConsPlusNormal"/>
        <w:tabs>
          <w:tab w:val="left" w:pos="360"/>
        </w:tabs>
        <w:spacing w:line="300" w:lineRule="auto"/>
        <w:jc w:val="both"/>
        <w:rPr>
          <w:rFonts w:ascii="Times New Roman" w:hAnsi="Times New Roman" w:cs="Times New Roman"/>
          <w:sz w:val="24"/>
          <w:szCs w:val="24"/>
          <w:u w:val="single"/>
        </w:rPr>
      </w:pPr>
    </w:p>
    <w:p w:rsidR="00892869" w:rsidRPr="00B251AF" w:rsidRDefault="00892869" w:rsidP="00B251AF">
      <w:pPr>
        <w:pStyle w:val="ConsPlusNormal"/>
        <w:tabs>
          <w:tab w:val="left" w:pos="360"/>
        </w:tabs>
        <w:spacing w:line="300" w:lineRule="auto"/>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W w:w="0" w:type="auto"/>
        <w:tblLook w:val="00A0"/>
      </w:tblPr>
      <w:tblGrid>
        <w:gridCol w:w="6190"/>
        <w:gridCol w:w="3806"/>
      </w:tblGrid>
      <w:tr w:rsidR="00892869" w:rsidRPr="00920FD9" w:rsidTr="00FD6E62">
        <w:tc>
          <w:tcPr>
            <w:tcW w:w="6204" w:type="dxa"/>
          </w:tcPr>
          <w:p w:rsidR="00892869" w:rsidRPr="00920FD9" w:rsidRDefault="00892869" w:rsidP="00892869">
            <w:pPr>
              <w:jc w:val="both"/>
              <w:rPr>
                <w:rFonts w:ascii="Times New Roman" w:hAnsi="Times New Roman"/>
                <w:b/>
                <w:sz w:val="24"/>
              </w:rPr>
            </w:pPr>
            <w:r w:rsidRPr="00920FD9">
              <w:rPr>
                <w:rFonts w:ascii="Times New Roman" w:hAnsi="Times New Roman"/>
                <w:b/>
                <w:sz w:val="24"/>
              </w:rPr>
              <w:t>Приложение №</w:t>
            </w:r>
            <w:r>
              <w:rPr>
                <w:rFonts w:ascii="Times New Roman" w:hAnsi="Times New Roman"/>
                <w:b/>
                <w:sz w:val="24"/>
              </w:rPr>
              <w:t>1</w:t>
            </w:r>
          </w:p>
          <w:p w:rsidR="00892869" w:rsidRPr="00920FD9" w:rsidRDefault="00892869" w:rsidP="00892869">
            <w:pPr>
              <w:pStyle w:val="1"/>
              <w:spacing w:before="0" w:after="0"/>
              <w:ind w:left="0" w:firstLine="0"/>
              <w:jc w:val="both"/>
              <w:rPr>
                <w:rFonts w:ascii="Times New Roman" w:hAnsi="Times New Roman"/>
                <w:b w:val="0"/>
                <w:sz w:val="20"/>
                <w:szCs w:val="20"/>
              </w:rPr>
            </w:pPr>
            <w:bookmarkStart w:id="100" w:name="_Toc347479224"/>
            <w:r>
              <w:rPr>
                <w:rFonts w:ascii="Times New Roman" w:hAnsi="Times New Roman"/>
                <w:b w:val="0"/>
                <w:sz w:val="20"/>
                <w:szCs w:val="20"/>
              </w:rPr>
              <w:t>к</w:t>
            </w:r>
            <w:r w:rsidRPr="00920FD9">
              <w:rPr>
                <w:rFonts w:ascii="Times New Roman" w:hAnsi="Times New Roman"/>
                <w:b w:val="0"/>
                <w:sz w:val="20"/>
                <w:szCs w:val="20"/>
              </w:rPr>
              <w:t xml:space="preserve"> Положению</w:t>
            </w:r>
            <w:hyperlink r:id="rId25" w:history="1">
              <w:r w:rsidRPr="00920FD9">
                <w:rPr>
                  <w:rStyle w:val="a6"/>
                  <w:rFonts w:ascii="Times New Roman" w:hAnsi="Times New Roman"/>
                  <w:color w:val="auto"/>
                  <w:sz w:val="20"/>
                  <w:szCs w:val="20"/>
                </w:rPr>
                <w:t xml:space="preserve"> о закупке</w:t>
              </w:r>
              <w:r>
                <w:rPr>
                  <w:rStyle w:val="a6"/>
                  <w:rFonts w:ascii="Times New Roman" w:hAnsi="Times New Roman"/>
                  <w:color w:val="auto"/>
                  <w:sz w:val="20"/>
                  <w:szCs w:val="20"/>
                </w:rPr>
                <w:t xml:space="preserve"> товаров, работ, услуг для нужд Г</w:t>
              </w:r>
              <w:r w:rsidRPr="00920FD9">
                <w:rPr>
                  <w:rStyle w:val="a6"/>
                  <w:rFonts w:ascii="Times New Roman" w:hAnsi="Times New Roman"/>
                  <w:color w:val="auto"/>
                  <w:sz w:val="20"/>
                  <w:szCs w:val="20"/>
                </w:rPr>
                <w:t>осударственного унитарного предприятия</w:t>
              </w:r>
            </w:hyperlink>
            <w:r w:rsidRPr="00920FD9">
              <w:rPr>
                <w:rFonts w:ascii="Times New Roman" w:hAnsi="Times New Roman"/>
                <w:sz w:val="20"/>
                <w:szCs w:val="20"/>
              </w:rPr>
              <w:t xml:space="preserve"> </w:t>
            </w:r>
            <w:r>
              <w:rPr>
                <w:rFonts w:ascii="Times New Roman" w:hAnsi="Times New Roman"/>
                <w:b w:val="0"/>
                <w:sz w:val="20"/>
                <w:szCs w:val="20"/>
              </w:rPr>
              <w:t>НАО «Ненецкая агропромышленная компания»</w:t>
            </w:r>
            <w:bookmarkEnd w:id="100"/>
          </w:p>
          <w:p w:rsidR="00892869" w:rsidRPr="00920FD9" w:rsidRDefault="00892869" w:rsidP="00FD6E62">
            <w:pPr>
              <w:jc w:val="both"/>
              <w:rPr>
                <w:rFonts w:ascii="Times New Roman" w:hAnsi="Times New Roman"/>
                <w:sz w:val="24"/>
              </w:rPr>
            </w:pPr>
          </w:p>
        </w:tc>
        <w:tc>
          <w:tcPr>
            <w:tcW w:w="3818" w:type="dxa"/>
          </w:tcPr>
          <w:p w:rsidR="00892869" w:rsidRPr="00920FD9" w:rsidRDefault="00892869" w:rsidP="00FD6E62">
            <w:pPr>
              <w:jc w:val="right"/>
              <w:rPr>
                <w:rFonts w:ascii="Times New Roman" w:hAnsi="Times New Roman"/>
                <w:b/>
                <w:sz w:val="24"/>
              </w:rPr>
            </w:pPr>
          </w:p>
          <w:p w:rsidR="00892869" w:rsidRPr="00920FD9" w:rsidRDefault="00892869" w:rsidP="00892869">
            <w:pPr>
              <w:pStyle w:val="1"/>
              <w:spacing w:before="0" w:after="0"/>
              <w:jc w:val="both"/>
              <w:rPr>
                <w:rFonts w:ascii="Times New Roman" w:hAnsi="Times New Roman"/>
                <w:sz w:val="20"/>
                <w:szCs w:val="20"/>
              </w:rPr>
            </w:pPr>
          </w:p>
        </w:tc>
      </w:tr>
    </w:tbl>
    <w:p w:rsidR="00892869" w:rsidRPr="00553517" w:rsidRDefault="00892869" w:rsidP="00892869">
      <w:pPr>
        <w:pStyle w:val="1"/>
        <w:spacing w:before="0" w:after="0"/>
        <w:rPr>
          <w:rFonts w:ascii="Times New Roman" w:hAnsi="Times New Roman"/>
          <w:sz w:val="24"/>
          <w:szCs w:val="24"/>
        </w:rPr>
      </w:pPr>
      <w:bookmarkStart w:id="101" w:name="_Toc347479225"/>
      <w:r w:rsidRPr="00553517">
        <w:rPr>
          <w:rFonts w:ascii="Times New Roman" w:hAnsi="Times New Roman"/>
          <w:sz w:val="24"/>
          <w:szCs w:val="24"/>
        </w:rPr>
        <w:t>Порядок и критерии оценки заявок</w:t>
      </w:r>
      <w:bookmarkEnd w:id="101"/>
      <w:r w:rsidRPr="00553517">
        <w:rPr>
          <w:rFonts w:ascii="Times New Roman" w:hAnsi="Times New Roman"/>
          <w:sz w:val="24"/>
          <w:szCs w:val="24"/>
        </w:rPr>
        <w:t xml:space="preserve"> </w:t>
      </w:r>
    </w:p>
    <w:p w:rsidR="00892869" w:rsidRPr="00553517" w:rsidRDefault="00892869" w:rsidP="00892869">
      <w:pPr>
        <w:pStyle w:val="1"/>
        <w:spacing w:before="0" w:after="0"/>
        <w:rPr>
          <w:rFonts w:ascii="Times New Roman" w:hAnsi="Times New Roman"/>
          <w:sz w:val="24"/>
          <w:szCs w:val="24"/>
        </w:rPr>
      </w:pPr>
      <w:bookmarkStart w:id="102" w:name="_Toc347479226"/>
      <w:r w:rsidRPr="00553517">
        <w:rPr>
          <w:rFonts w:ascii="Times New Roman" w:hAnsi="Times New Roman"/>
          <w:sz w:val="24"/>
          <w:szCs w:val="24"/>
        </w:rPr>
        <w:t>на участие в конкурсе и в запросе предложений</w:t>
      </w:r>
      <w:bookmarkEnd w:id="102"/>
    </w:p>
    <w:p w:rsidR="00892869" w:rsidRPr="00920FD9" w:rsidRDefault="00892869" w:rsidP="00892869">
      <w:pPr>
        <w:rPr>
          <w:sz w:val="16"/>
          <w:szCs w:val="16"/>
        </w:rPr>
      </w:pP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 xml:space="preserve">1. Настоящий порядок применяется для проведения оценки заявок на участие в конкурсе и оценки заявок на участие в запросе предложений.  </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 xml:space="preserve">3. Совокупная значимость всех критериев должна быть равна 100%. </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 xml:space="preserve">4. 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892869" w:rsidRDefault="00892869" w:rsidP="00892869">
      <w:pPr>
        <w:ind w:firstLine="720"/>
        <w:jc w:val="both"/>
        <w:rPr>
          <w:rFonts w:ascii="Times New Roman" w:hAnsi="Times New Roman"/>
          <w:sz w:val="24"/>
        </w:rPr>
      </w:pPr>
      <w:r w:rsidRPr="00837486">
        <w:rPr>
          <w:rFonts w:ascii="Times New Roman" w:hAnsi="Times New Roman"/>
          <w:sz w:val="24"/>
        </w:rPr>
        <w:t>5. Для оценки заявок могут использоваться следующие критерии с соответствующими предельным</w:t>
      </w:r>
      <w:r>
        <w:rPr>
          <w:rFonts w:ascii="Times New Roman" w:hAnsi="Times New Roman"/>
          <w:sz w:val="24"/>
        </w:rPr>
        <w:t>и</w:t>
      </w:r>
      <w:r w:rsidRPr="00837486">
        <w:rPr>
          <w:rFonts w:ascii="Times New Roman" w:hAnsi="Times New Roman"/>
          <w:sz w:val="24"/>
        </w:rPr>
        <w:t xml:space="preserve"> значимостями:</w:t>
      </w:r>
    </w:p>
    <w:p w:rsidR="00892869" w:rsidRPr="00837486" w:rsidRDefault="00892869" w:rsidP="00892869">
      <w:pPr>
        <w:ind w:firstLine="720"/>
        <w:rPr>
          <w:rFonts w:ascii="Times New Roman" w:hAnsi="Times New Roman"/>
          <w:sz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2835"/>
        <w:gridCol w:w="3969"/>
        <w:gridCol w:w="1984"/>
      </w:tblGrid>
      <w:tr w:rsidR="00892869" w:rsidRPr="00AC4FFA" w:rsidTr="00FD6E62">
        <w:trPr>
          <w:tblHeader/>
        </w:trPr>
        <w:tc>
          <w:tcPr>
            <w:tcW w:w="1031" w:type="dxa"/>
            <w:vAlign w:val="center"/>
          </w:tcPr>
          <w:p w:rsidR="00892869" w:rsidRPr="00AC4FFA" w:rsidRDefault="00892869" w:rsidP="00FD6E62">
            <w:pPr>
              <w:jc w:val="center"/>
              <w:rPr>
                <w:rFonts w:ascii="Times New Roman" w:hAnsi="Times New Roman"/>
                <w:b/>
              </w:rPr>
            </w:pPr>
            <w:r w:rsidRPr="00AC4FFA">
              <w:rPr>
                <w:rFonts w:ascii="Times New Roman" w:hAnsi="Times New Roman"/>
                <w:b/>
              </w:rPr>
              <w:t>Номер критерия</w:t>
            </w:r>
          </w:p>
        </w:tc>
        <w:tc>
          <w:tcPr>
            <w:tcW w:w="2835" w:type="dxa"/>
            <w:vAlign w:val="center"/>
          </w:tcPr>
          <w:p w:rsidR="00892869" w:rsidRPr="00AC4FFA" w:rsidRDefault="00892869" w:rsidP="00FD6E62">
            <w:pPr>
              <w:jc w:val="center"/>
              <w:rPr>
                <w:rFonts w:ascii="Times New Roman" w:hAnsi="Times New Roman"/>
                <w:b/>
              </w:rPr>
            </w:pPr>
            <w:r w:rsidRPr="00AC4FFA">
              <w:rPr>
                <w:rFonts w:ascii="Times New Roman" w:hAnsi="Times New Roman"/>
                <w:b/>
              </w:rPr>
              <w:t>Критерии оценки заявок</w:t>
            </w:r>
          </w:p>
        </w:tc>
        <w:tc>
          <w:tcPr>
            <w:tcW w:w="3969" w:type="dxa"/>
            <w:vAlign w:val="center"/>
          </w:tcPr>
          <w:p w:rsidR="00892869" w:rsidRPr="00AC4FFA" w:rsidRDefault="00892869" w:rsidP="00FD6E62">
            <w:pPr>
              <w:jc w:val="center"/>
              <w:rPr>
                <w:rFonts w:ascii="Times New Roman" w:hAnsi="Times New Roman"/>
                <w:b/>
              </w:rPr>
            </w:pPr>
            <w:r w:rsidRPr="00AC4FFA">
              <w:rPr>
                <w:rFonts w:ascii="Times New Roman" w:hAnsi="Times New Roman"/>
                <w:b/>
              </w:rPr>
              <w:t>Для проведения оценки в документации необходимо установить:</w:t>
            </w:r>
          </w:p>
        </w:tc>
        <w:tc>
          <w:tcPr>
            <w:tcW w:w="1984" w:type="dxa"/>
            <w:vAlign w:val="center"/>
          </w:tcPr>
          <w:p w:rsidR="00892869" w:rsidRPr="00AC4FFA" w:rsidRDefault="00892869" w:rsidP="00FD6E62">
            <w:pPr>
              <w:jc w:val="center"/>
              <w:rPr>
                <w:rFonts w:ascii="Times New Roman" w:hAnsi="Times New Roman"/>
                <w:b/>
              </w:rPr>
            </w:pPr>
            <w:r w:rsidRPr="00AC4FFA">
              <w:rPr>
                <w:rFonts w:ascii="Times New Roman" w:hAnsi="Times New Roman"/>
                <w:b/>
              </w:rPr>
              <w:t>Значимость критериев в процентах.</w:t>
            </w:r>
          </w:p>
          <w:p w:rsidR="00892869" w:rsidRPr="00AC4FFA" w:rsidRDefault="00892869" w:rsidP="00FD6E62">
            <w:pPr>
              <w:jc w:val="center"/>
              <w:rPr>
                <w:rFonts w:ascii="Times New Roman" w:hAnsi="Times New Roman"/>
                <w:b/>
              </w:rPr>
            </w:pPr>
            <w:r w:rsidRPr="00AC4FFA">
              <w:rPr>
                <w:rFonts w:ascii="Times New Roman" w:hAnsi="Times New Roman"/>
                <w:b/>
              </w:rPr>
              <w:t>Точная значимость критерия должна быть установлена заказчиком в документации</w:t>
            </w:r>
          </w:p>
        </w:tc>
      </w:tr>
      <w:tr w:rsidR="00892869" w:rsidRPr="00837486" w:rsidTr="00FD6E62">
        <w:trPr>
          <w:trHeight w:val="351"/>
        </w:trPr>
        <w:tc>
          <w:tcPr>
            <w:tcW w:w="1031" w:type="dxa"/>
          </w:tcPr>
          <w:p w:rsidR="00892869" w:rsidRPr="00892869" w:rsidRDefault="00892869" w:rsidP="00FD6E62">
            <w:pPr>
              <w:pStyle w:val="a9"/>
              <w:ind w:firstLine="0"/>
              <w:jc w:val="center"/>
              <w:rPr>
                <w:sz w:val="20"/>
              </w:rPr>
            </w:pPr>
            <w:r w:rsidRPr="00892869">
              <w:rPr>
                <w:sz w:val="20"/>
              </w:rPr>
              <w:t>1.</w:t>
            </w:r>
          </w:p>
        </w:tc>
        <w:tc>
          <w:tcPr>
            <w:tcW w:w="2835" w:type="dxa"/>
          </w:tcPr>
          <w:p w:rsidR="00892869" w:rsidRPr="00892869" w:rsidRDefault="00892869" w:rsidP="00FD6E62">
            <w:pPr>
              <w:rPr>
                <w:rFonts w:ascii="Times New Roman" w:hAnsi="Times New Roman"/>
                <w:szCs w:val="20"/>
              </w:rPr>
            </w:pPr>
            <w:r w:rsidRPr="00892869">
              <w:rPr>
                <w:rFonts w:ascii="Times New Roman" w:hAnsi="Times New Roman"/>
                <w:szCs w:val="20"/>
              </w:rPr>
              <w:t>Цена договора</w:t>
            </w:r>
          </w:p>
        </w:tc>
        <w:tc>
          <w:tcPr>
            <w:tcW w:w="3969" w:type="dxa"/>
          </w:tcPr>
          <w:p w:rsidR="00892869" w:rsidRPr="00892869" w:rsidRDefault="00892869" w:rsidP="00FD6E62">
            <w:pPr>
              <w:rPr>
                <w:rFonts w:ascii="Times New Roman" w:hAnsi="Times New Roman"/>
                <w:szCs w:val="20"/>
              </w:rPr>
            </w:pPr>
            <w:r w:rsidRPr="00892869">
              <w:rPr>
                <w:rFonts w:ascii="Times New Roman" w:hAnsi="Times New Roman"/>
                <w:szCs w:val="20"/>
              </w:rPr>
              <w:t xml:space="preserve">Начальную цену договора </w:t>
            </w:r>
          </w:p>
        </w:tc>
        <w:tc>
          <w:tcPr>
            <w:tcW w:w="1984" w:type="dxa"/>
          </w:tcPr>
          <w:p w:rsidR="00892869" w:rsidRPr="00892869" w:rsidRDefault="00892869" w:rsidP="00FD6E62">
            <w:pPr>
              <w:pStyle w:val="a9"/>
              <w:ind w:hanging="3"/>
              <w:jc w:val="center"/>
              <w:rPr>
                <w:sz w:val="20"/>
              </w:rPr>
            </w:pPr>
            <w:r w:rsidRPr="00892869">
              <w:rPr>
                <w:sz w:val="20"/>
              </w:rPr>
              <w:t>Не менее 75%</w:t>
            </w:r>
          </w:p>
        </w:tc>
      </w:tr>
      <w:tr w:rsidR="00892869" w:rsidRPr="00837486" w:rsidTr="00FD6E62">
        <w:trPr>
          <w:trHeight w:val="1953"/>
        </w:trPr>
        <w:tc>
          <w:tcPr>
            <w:tcW w:w="1031" w:type="dxa"/>
          </w:tcPr>
          <w:p w:rsidR="00892869" w:rsidRPr="00892869" w:rsidRDefault="00892869" w:rsidP="00FD6E62">
            <w:pPr>
              <w:pStyle w:val="a9"/>
              <w:ind w:firstLine="0"/>
              <w:jc w:val="center"/>
              <w:rPr>
                <w:sz w:val="20"/>
              </w:rPr>
            </w:pPr>
            <w:r w:rsidRPr="00892869">
              <w:rPr>
                <w:sz w:val="20"/>
              </w:rPr>
              <w:t>2.</w:t>
            </w:r>
          </w:p>
        </w:tc>
        <w:tc>
          <w:tcPr>
            <w:tcW w:w="2835" w:type="dxa"/>
          </w:tcPr>
          <w:p w:rsidR="00892869" w:rsidRPr="00892869" w:rsidRDefault="00892869" w:rsidP="00FD6E62">
            <w:pPr>
              <w:rPr>
                <w:rFonts w:ascii="Times New Roman" w:hAnsi="Times New Roman"/>
                <w:szCs w:val="20"/>
              </w:rPr>
            </w:pPr>
            <w:r w:rsidRPr="00892869">
              <w:rPr>
                <w:rFonts w:ascii="Times New Roman" w:hAnsi="Times New Roman"/>
                <w:szCs w:val="20"/>
              </w:rPr>
              <w:t>Квалификация участника (опыт, образование квалификация персонала, деловая репутация)</w:t>
            </w:r>
          </w:p>
        </w:tc>
        <w:tc>
          <w:tcPr>
            <w:tcW w:w="3969" w:type="dxa"/>
            <w:vMerge w:val="restart"/>
          </w:tcPr>
          <w:p w:rsidR="00892869" w:rsidRPr="00892869" w:rsidRDefault="00892869" w:rsidP="00892869">
            <w:pPr>
              <w:pStyle w:val="a9"/>
              <w:numPr>
                <w:ilvl w:val="0"/>
                <w:numId w:val="6"/>
              </w:numPr>
              <w:tabs>
                <w:tab w:val="clear" w:pos="720"/>
                <w:tab w:val="num" w:pos="-108"/>
                <w:tab w:val="left" w:pos="0"/>
              </w:tabs>
              <w:spacing w:after="0" w:line="240" w:lineRule="auto"/>
              <w:ind w:left="72" w:firstLine="0"/>
              <w:contextualSpacing w:val="0"/>
              <w:rPr>
                <w:sz w:val="20"/>
              </w:rPr>
            </w:pPr>
            <w:r w:rsidRPr="00892869">
              <w:rPr>
                <w:sz w:val="20"/>
              </w:rPr>
              <w:t>Конкретный предмет оценки по критерию (например, оценивается опыт по стоимости выполненных ранее аналогичных работ)</w:t>
            </w:r>
          </w:p>
          <w:p w:rsidR="00892869" w:rsidRPr="00892869" w:rsidRDefault="00892869" w:rsidP="00892869">
            <w:pPr>
              <w:pStyle w:val="a9"/>
              <w:numPr>
                <w:ilvl w:val="0"/>
                <w:numId w:val="6"/>
              </w:numPr>
              <w:tabs>
                <w:tab w:val="clear" w:pos="720"/>
                <w:tab w:val="num" w:pos="-108"/>
                <w:tab w:val="left" w:pos="0"/>
              </w:tabs>
              <w:spacing w:after="0" w:line="240" w:lineRule="auto"/>
              <w:ind w:left="72" w:firstLine="0"/>
              <w:contextualSpacing w:val="0"/>
              <w:rPr>
                <w:sz w:val="20"/>
              </w:rPr>
            </w:pPr>
            <w:r w:rsidRPr="00892869">
              <w:rPr>
                <w:sz w:val="20"/>
              </w:rPr>
              <w:t>Формы для заполнения участником по соответствующему предмету оценки (например, таблица, отражающая опыт участника)</w:t>
            </w:r>
          </w:p>
          <w:p w:rsidR="00892869" w:rsidRPr="00892869" w:rsidRDefault="00892869" w:rsidP="00892869">
            <w:pPr>
              <w:pStyle w:val="a9"/>
              <w:numPr>
                <w:ilvl w:val="0"/>
                <w:numId w:val="6"/>
              </w:numPr>
              <w:tabs>
                <w:tab w:val="clear" w:pos="720"/>
                <w:tab w:val="num" w:pos="-108"/>
                <w:tab w:val="left" w:pos="0"/>
              </w:tabs>
              <w:spacing w:after="0" w:line="240" w:lineRule="auto"/>
              <w:ind w:left="72" w:firstLine="0"/>
              <w:contextualSpacing w:val="0"/>
              <w:rPr>
                <w:sz w:val="20"/>
              </w:rPr>
            </w:pPr>
            <w:r w:rsidRPr="00892869">
              <w:rPr>
                <w:sz w:val="20"/>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tc>
        <w:tc>
          <w:tcPr>
            <w:tcW w:w="1984" w:type="dxa"/>
          </w:tcPr>
          <w:p w:rsidR="00892869" w:rsidRPr="00892869" w:rsidRDefault="00892869" w:rsidP="00FD6E62">
            <w:pPr>
              <w:pStyle w:val="a9"/>
              <w:ind w:hanging="3"/>
              <w:jc w:val="center"/>
              <w:rPr>
                <w:sz w:val="20"/>
              </w:rPr>
            </w:pPr>
            <w:r w:rsidRPr="00892869">
              <w:rPr>
                <w:sz w:val="20"/>
              </w:rPr>
              <w:t>Не более 70%</w:t>
            </w:r>
          </w:p>
        </w:tc>
      </w:tr>
      <w:tr w:rsidR="00892869" w:rsidRPr="00837486" w:rsidTr="00FD6E62">
        <w:trPr>
          <w:trHeight w:val="1575"/>
        </w:trPr>
        <w:tc>
          <w:tcPr>
            <w:tcW w:w="1031" w:type="dxa"/>
          </w:tcPr>
          <w:p w:rsidR="00892869" w:rsidRPr="00892869" w:rsidRDefault="00892869" w:rsidP="00FD6E62">
            <w:pPr>
              <w:pStyle w:val="a9"/>
              <w:ind w:firstLine="0"/>
              <w:jc w:val="center"/>
              <w:rPr>
                <w:sz w:val="20"/>
              </w:rPr>
            </w:pPr>
            <w:r w:rsidRPr="00892869">
              <w:rPr>
                <w:sz w:val="20"/>
              </w:rPr>
              <w:t>3.</w:t>
            </w:r>
          </w:p>
        </w:tc>
        <w:tc>
          <w:tcPr>
            <w:tcW w:w="2835" w:type="dxa"/>
          </w:tcPr>
          <w:p w:rsidR="00892869" w:rsidRPr="00892869" w:rsidRDefault="00892869" w:rsidP="00FD6E62">
            <w:pPr>
              <w:rPr>
                <w:rFonts w:ascii="Times New Roman" w:hAnsi="Times New Roman"/>
                <w:szCs w:val="20"/>
              </w:rPr>
            </w:pPr>
            <w:r w:rsidRPr="00892869">
              <w:rPr>
                <w:rFonts w:ascii="Times New Roman" w:hAnsi="Times New Roman"/>
                <w:szCs w:val="20"/>
              </w:rPr>
              <w:t>Качество товара</w:t>
            </w:r>
          </w:p>
        </w:tc>
        <w:tc>
          <w:tcPr>
            <w:tcW w:w="3969" w:type="dxa"/>
            <w:vMerge/>
          </w:tcPr>
          <w:p w:rsidR="00892869" w:rsidRPr="00892869" w:rsidRDefault="00892869" w:rsidP="00FD6E62">
            <w:pPr>
              <w:pStyle w:val="a9"/>
              <w:ind w:hanging="3"/>
              <w:jc w:val="center"/>
              <w:rPr>
                <w:sz w:val="20"/>
              </w:rPr>
            </w:pPr>
          </w:p>
        </w:tc>
        <w:tc>
          <w:tcPr>
            <w:tcW w:w="1984" w:type="dxa"/>
          </w:tcPr>
          <w:p w:rsidR="00892869" w:rsidRPr="00892869" w:rsidRDefault="00892869" w:rsidP="00FD6E62">
            <w:pPr>
              <w:pStyle w:val="a9"/>
              <w:ind w:hanging="3"/>
              <w:jc w:val="center"/>
              <w:rPr>
                <w:sz w:val="20"/>
              </w:rPr>
            </w:pPr>
            <w:r w:rsidRPr="00892869">
              <w:rPr>
                <w:sz w:val="20"/>
              </w:rPr>
              <w:t>Не более 70%</w:t>
            </w:r>
          </w:p>
        </w:tc>
      </w:tr>
      <w:tr w:rsidR="00892869" w:rsidRPr="00837486" w:rsidTr="00FD6E62">
        <w:trPr>
          <w:trHeight w:val="465"/>
        </w:trPr>
        <w:tc>
          <w:tcPr>
            <w:tcW w:w="1031" w:type="dxa"/>
          </w:tcPr>
          <w:p w:rsidR="00892869" w:rsidRPr="00892869" w:rsidRDefault="00892869" w:rsidP="00FD6E62">
            <w:pPr>
              <w:pStyle w:val="a9"/>
              <w:ind w:firstLine="0"/>
              <w:jc w:val="center"/>
              <w:rPr>
                <w:sz w:val="20"/>
              </w:rPr>
            </w:pPr>
            <w:r w:rsidRPr="00892869">
              <w:rPr>
                <w:sz w:val="20"/>
              </w:rPr>
              <w:t>4.</w:t>
            </w:r>
          </w:p>
        </w:tc>
        <w:tc>
          <w:tcPr>
            <w:tcW w:w="2835" w:type="dxa"/>
          </w:tcPr>
          <w:p w:rsidR="00892869" w:rsidRPr="00892869" w:rsidRDefault="00892869" w:rsidP="00FD6E62">
            <w:pPr>
              <w:rPr>
                <w:rFonts w:ascii="Times New Roman" w:hAnsi="Times New Roman"/>
                <w:szCs w:val="20"/>
              </w:rPr>
            </w:pPr>
            <w:r w:rsidRPr="00892869">
              <w:rPr>
                <w:rFonts w:ascii="Times New Roman" w:hAnsi="Times New Roman"/>
                <w:szCs w:val="20"/>
              </w:rPr>
              <w:t>Наличие производственных мощностей</w:t>
            </w:r>
          </w:p>
        </w:tc>
        <w:tc>
          <w:tcPr>
            <w:tcW w:w="3969" w:type="dxa"/>
            <w:vMerge/>
          </w:tcPr>
          <w:p w:rsidR="00892869" w:rsidRPr="00892869" w:rsidRDefault="00892869" w:rsidP="00FD6E62">
            <w:pPr>
              <w:pStyle w:val="a9"/>
              <w:ind w:hanging="3"/>
              <w:jc w:val="center"/>
              <w:rPr>
                <w:sz w:val="20"/>
              </w:rPr>
            </w:pPr>
          </w:p>
        </w:tc>
        <w:tc>
          <w:tcPr>
            <w:tcW w:w="1984" w:type="dxa"/>
          </w:tcPr>
          <w:p w:rsidR="00892869" w:rsidRPr="00892869" w:rsidRDefault="00892869" w:rsidP="00FD6E62">
            <w:pPr>
              <w:pStyle w:val="a9"/>
              <w:ind w:hanging="3"/>
              <w:jc w:val="center"/>
              <w:rPr>
                <w:sz w:val="20"/>
              </w:rPr>
            </w:pPr>
            <w:r w:rsidRPr="00892869">
              <w:rPr>
                <w:sz w:val="20"/>
              </w:rPr>
              <w:t>Не более 70%</w:t>
            </w:r>
          </w:p>
        </w:tc>
      </w:tr>
      <w:tr w:rsidR="00892869" w:rsidRPr="00837486" w:rsidTr="00FD6E62">
        <w:trPr>
          <w:trHeight w:val="187"/>
        </w:trPr>
        <w:tc>
          <w:tcPr>
            <w:tcW w:w="1031" w:type="dxa"/>
          </w:tcPr>
          <w:p w:rsidR="00892869" w:rsidRPr="00892869" w:rsidRDefault="00892869" w:rsidP="00FD6E62">
            <w:pPr>
              <w:pStyle w:val="a9"/>
              <w:ind w:firstLine="0"/>
              <w:jc w:val="center"/>
              <w:rPr>
                <w:sz w:val="20"/>
              </w:rPr>
            </w:pPr>
            <w:r w:rsidRPr="00892869">
              <w:rPr>
                <w:sz w:val="20"/>
              </w:rPr>
              <w:t>5.</w:t>
            </w:r>
          </w:p>
        </w:tc>
        <w:tc>
          <w:tcPr>
            <w:tcW w:w="2835" w:type="dxa"/>
          </w:tcPr>
          <w:p w:rsidR="00892869" w:rsidRPr="00892869" w:rsidRDefault="00892869" w:rsidP="00FD6E62">
            <w:pPr>
              <w:rPr>
                <w:rFonts w:ascii="Times New Roman" w:hAnsi="Times New Roman"/>
                <w:szCs w:val="20"/>
              </w:rPr>
            </w:pPr>
            <w:r w:rsidRPr="00892869">
              <w:rPr>
                <w:rFonts w:ascii="Times New Roman" w:hAnsi="Times New Roman"/>
                <w:szCs w:val="20"/>
              </w:rPr>
              <w:t>Срок поставки (выполнения работ, оказания услуг)</w:t>
            </w:r>
          </w:p>
        </w:tc>
        <w:tc>
          <w:tcPr>
            <w:tcW w:w="3969" w:type="dxa"/>
          </w:tcPr>
          <w:p w:rsidR="00892869" w:rsidRPr="00892869" w:rsidRDefault="00892869" w:rsidP="00FD6E62">
            <w:pPr>
              <w:rPr>
                <w:rFonts w:ascii="Times New Roman" w:hAnsi="Times New Roman"/>
                <w:szCs w:val="20"/>
              </w:rPr>
            </w:pPr>
            <w:r w:rsidRPr="00892869">
              <w:rPr>
                <w:rFonts w:ascii="Times New Roman" w:hAnsi="Times New Roman"/>
                <w:szCs w:val="20"/>
              </w:rPr>
              <w:t>Максимальный приемлемый срок и минимальный приемлемый срок.</w:t>
            </w:r>
          </w:p>
          <w:p w:rsidR="00892869" w:rsidRPr="00892869" w:rsidRDefault="00892869" w:rsidP="00FD6E62">
            <w:pPr>
              <w:rPr>
                <w:rFonts w:ascii="Times New Roman" w:hAnsi="Times New Roman"/>
                <w:szCs w:val="20"/>
              </w:rPr>
            </w:pPr>
            <w:r w:rsidRPr="00892869">
              <w:rPr>
                <w:rFonts w:ascii="Times New Roman" w:hAnsi="Times New Roman"/>
                <w:szCs w:val="20"/>
              </w:rPr>
              <w:t>Минимальный срок можно не устанавливать и тогда считать его равным максимальному для расчета по формуле оценки</w:t>
            </w:r>
          </w:p>
        </w:tc>
        <w:tc>
          <w:tcPr>
            <w:tcW w:w="1984" w:type="dxa"/>
          </w:tcPr>
          <w:p w:rsidR="00892869" w:rsidRPr="00892869" w:rsidRDefault="00892869" w:rsidP="00FD6E62">
            <w:pPr>
              <w:pStyle w:val="a9"/>
              <w:ind w:hanging="3"/>
              <w:jc w:val="center"/>
              <w:rPr>
                <w:sz w:val="20"/>
              </w:rPr>
            </w:pPr>
            <w:r w:rsidRPr="00892869">
              <w:rPr>
                <w:sz w:val="20"/>
              </w:rPr>
              <w:t>Не более 50 %</w:t>
            </w:r>
          </w:p>
        </w:tc>
      </w:tr>
      <w:tr w:rsidR="00892869" w:rsidRPr="00837486" w:rsidTr="00FD6E62">
        <w:trPr>
          <w:trHeight w:val="461"/>
        </w:trPr>
        <w:tc>
          <w:tcPr>
            <w:tcW w:w="1031" w:type="dxa"/>
          </w:tcPr>
          <w:p w:rsidR="00892869" w:rsidRPr="00892869" w:rsidRDefault="00892869" w:rsidP="00FD6E62">
            <w:pPr>
              <w:pStyle w:val="a9"/>
              <w:ind w:firstLine="0"/>
              <w:jc w:val="center"/>
              <w:rPr>
                <w:sz w:val="20"/>
              </w:rPr>
            </w:pPr>
            <w:r w:rsidRPr="00892869">
              <w:rPr>
                <w:sz w:val="20"/>
              </w:rPr>
              <w:t>6.</w:t>
            </w:r>
          </w:p>
        </w:tc>
        <w:tc>
          <w:tcPr>
            <w:tcW w:w="2835" w:type="dxa"/>
          </w:tcPr>
          <w:p w:rsidR="00892869" w:rsidRPr="00892869" w:rsidRDefault="00892869" w:rsidP="00FD6E62">
            <w:pPr>
              <w:rPr>
                <w:rFonts w:ascii="Times New Roman" w:hAnsi="Times New Roman"/>
                <w:szCs w:val="20"/>
              </w:rPr>
            </w:pPr>
            <w:r w:rsidRPr="00892869">
              <w:rPr>
                <w:rFonts w:ascii="Times New Roman" w:hAnsi="Times New Roman"/>
                <w:szCs w:val="20"/>
              </w:rPr>
              <w:t>Срок гарантии на товар (результат работ, результат услуг)</w:t>
            </w:r>
          </w:p>
        </w:tc>
        <w:tc>
          <w:tcPr>
            <w:tcW w:w="3969" w:type="dxa"/>
          </w:tcPr>
          <w:p w:rsidR="00892869" w:rsidRPr="00892869" w:rsidRDefault="00892869" w:rsidP="00FD6E62">
            <w:pPr>
              <w:rPr>
                <w:rFonts w:ascii="Times New Roman" w:hAnsi="Times New Roman"/>
                <w:szCs w:val="20"/>
              </w:rPr>
            </w:pPr>
            <w:r w:rsidRPr="00892869">
              <w:rPr>
                <w:rFonts w:ascii="Times New Roman" w:hAnsi="Times New Roman"/>
                <w:szCs w:val="20"/>
              </w:rPr>
              <w:t>Минимальный приемлемый срок</w:t>
            </w:r>
          </w:p>
        </w:tc>
        <w:tc>
          <w:tcPr>
            <w:tcW w:w="1984" w:type="dxa"/>
          </w:tcPr>
          <w:p w:rsidR="00892869" w:rsidRPr="00892869" w:rsidRDefault="00892869" w:rsidP="00FD6E62">
            <w:pPr>
              <w:pStyle w:val="a9"/>
              <w:ind w:hanging="3"/>
              <w:jc w:val="center"/>
              <w:rPr>
                <w:sz w:val="20"/>
              </w:rPr>
            </w:pPr>
            <w:r w:rsidRPr="00892869">
              <w:rPr>
                <w:sz w:val="20"/>
              </w:rPr>
              <w:t>Не более 30%</w:t>
            </w:r>
          </w:p>
        </w:tc>
      </w:tr>
    </w:tbl>
    <w:p w:rsidR="00892869" w:rsidRDefault="00892869" w:rsidP="00B251AF">
      <w:pPr>
        <w:pStyle w:val="ConsPlusNormal"/>
        <w:tabs>
          <w:tab w:val="left" w:pos="360"/>
        </w:tabs>
        <w:spacing w:line="300" w:lineRule="auto"/>
        <w:jc w:val="both"/>
        <w:rPr>
          <w:rFonts w:ascii="Times New Roman" w:hAnsi="Times New Roman" w:cs="Times New Roman"/>
          <w:sz w:val="24"/>
          <w:szCs w:val="24"/>
          <w:u w:val="single"/>
        </w:rPr>
      </w:pPr>
    </w:p>
    <w:p w:rsidR="00892869" w:rsidRPr="00837486" w:rsidRDefault="00892869" w:rsidP="00892869">
      <w:pPr>
        <w:ind w:firstLine="709"/>
        <w:rPr>
          <w:rFonts w:ascii="Times New Roman" w:hAnsi="Times New Roman"/>
          <w:sz w:val="24"/>
        </w:rPr>
      </w:pPr>
      <w:r>
        <w:rPr>
          <w:rFonts w:ascii="Times New Roman" w:hAnsi="Times New Roman" w:cs="Times New Roman"/>
          <w:sz w:val="24"/>
          <w:u w:val="single"/>
        </w:rPr>
        <w:br w:type="page"/>
      </w:r>
    </w:p>
    <w:tbl>
      <w:tblPr>
        <w:tblW w:w="0" w:type="auto"/>
        <w:tblLook w:val="00A0"/>
      </w:tblPr>
      <w:tblGrid>
        <w:gridCol w:w="6190"/>
        <w:gridCol w:w="3806"/>
      </w:tblGrid>
      <w:tr w:rsidR="00892869" w:rsidRPr="00920FD9" w:rsidTr="00FD6E62">
        <w:tc>
          <w:tcPr>
            <w:tcW w:w="6204" w:type="dxa"/>
          </w:tcPr>
          <w:p w:rsidR="00892869" w:rsidRPr="00920FD9" w:rsidRDefault="00892869" w:rsidP="00FD6E62">
            <w:pPr>
              <w:jc w:val="both"/>
              <w:rPr>
                <w:rFonts w:ascii="Times New Roman" w:hAnsi="Times New Roman"/>
                <w:b/>
                <w:sz w:val="24"/>
              </w:rPr>
            </w:pPr>
            <w:r w:rsidRPr="00920FD9">
              <w:rPr>
                <w:rFonts w:ascii="Times New Roman" w:hAnsi="Times New Roman"/>
                <w:b/>
                <w:sz w:val="24"/>
              </w:rPr>
              <w:t>Приложение №</w:t>
            </w:r>
            <w:r>
              <w:rPr>
                <w:rFonts w:ascii="Times New Roman" w:hAnsi="Times New Roman"/>
                <w:b/>
                <w:sz w:val="24"/>
              </w:rPr>
              <w:t>2</w:t>
            </w:r>
          </w:p>
          <w:p w:rsidR="00892869" w:rsidRPr="00920FD9" w:rsidRDefault="00892869" w:rsidP="00FD6E62">
            <w:pPr>
              <w:pStyle w:val="1"/>
              <w:spacing w:before="0" w:after="0"/>
              <w:ind w:left="0" w:firstLine="0"/>
              <w:jc w:val="both"/>
              <w:rPr>
                <w:rFonts w:ascii="Times New Roman" w:hAnsi="Times New Roman"/>
                <w:b w:val="0"/>
                <w:sz w:val="20"/>
                <w:szCs w:val="20"/>
              </w:rPr>
            </w:pPr>
            <w:bookmarkStart w:id="103" w:name="_Toc347479227"/>
            <w:r>
              <w:rPr>
                <w:rFonts w:ascii="Times New Roman" w:hAnsi="Times New Roman"/>
                <w:b w:val="0"/>
                <w:sz w:val="20"/>
                <w:szCs w:val="20"/>
              </w:rPr>
              <w:t>к</w:t>
            </w:r>
            <w:r w:rsidRPr="00920FD9">
              <w:rPr>
                <w:rFonts w:ascii="Times New Roman" w:hAnsi="Times New Roman"/>
                <w:b w:val="0"/>
                <w:sz w:val="20"/>
                <w:szCs w:val="20"/>
              </w:rPr>
              <w:t xml:space="preserve"> Положению</w:t>
            </w:r>
            <w:hyperlink r:id="rId26" w:history="1">
              <w:r w:rsidRPr="00920FD9">
                <w:rPr>
                  <w:rStyle w:val="a6"/>
                  <w:rFonts w:ascii="Times New Roman" w:hAnsi="Times New Roman"/>
                  <w:color w:val="auto"/>
                  <w:sz w:val="20"/>
                  <w:szCs w:val="20"/>
                </w:rPr>
                <w:t xml:space="preserve"> о закупке</w:t>
              </w:r>
              <w:r>
                <w:rPr>
                  <w:rStyle w:val="a6"/>
                  <w:rFonts w:ascii="Times New Roman" w:hAnsi="Times New Roman"/>
                  <w:color w:val="auto"/>
                  <w:sz w:val="20"/>
                  <w:szCs w:val="20"/>
                </w:rPr>
                <w:t xml:space="preserve"> товаров, работ, услуг для нужд Г</w:t>
              </w:r>
              <w:r w:rsidRPr="00920FD9">
                <w:rPr>
                  <w:rStyle w:val="a6"/>
                  <w:rFonts w:ascii="Times New Roman" w:hAnsi="Times New Roman"/>
                  <w:color w:val="auto"/>
                  <w:sz w:val="20"/>
                  <w:szCs w:val="20"/>
                </w:rPr>
                <w:t>осударственного унитарного предприятия</w:t>
              </w:r>
            </w:hyperlink>
            <w:r w:rsidRPr="00920FD9">
              <w:rPr>
                <w:rFonts w:ascii="Times New Roman" w:hAnsi="Times New Roman"/>
                <w:sz w:val="20"/>
                <w:szCs w:val="20"/>
              </w:rPr>
              <w:t xml:space="preserve"> </w:t>
            </w:r>
            <w:r>
              <w:rPr>
                <w:rFonts w:ascii="Times New Roman" w:hAnsi="Times New Roman"/>
                <w:b w:val="0"/>
                <w:sz w:val="20"/>
                <w:szCs w:val="20"/>
              </w:rPr>
              <w:t>НАО «Ненецкая агропромышленная компания»</w:t>
            </w:r>
            <w:bookmarkEnd w:id="103"/>
          </w:p>
          <w:p w:rsidR="00892869" w:rsidRPr="00920FD9" w:rsidRDefault="00892869" w:rsidP="00FD6E62">
            <w:pPr>
              <w:jc w:val="both"/>
              <w:rPr>
                <w:rFonts w:ascii="Times New Roman" w:hAnsi="Times New Roman"/>
                <w:sz w:val="24"/>
              </w:rPr>
            </w:pPr>
          </w:p>
        </w:tc>
        <w:tc>
          <w:tcPr>
            <w:tcW w:w="3818" w:type="dxa"/>
          </w:tcPr>
          <w:p w:rsidR="00892869" w:rsidRPr="00920FD9" w:rsidRDefault="00892869" w:rsidP="00FD6E62">
            <w:pPr>
              <w:jc w:val="right"/>
              <w:rPr>
                <w:rFonts w:ascii="Times New Roman" w:hAnsi="Times New Roman"/>
                <w:b/>
                <w:sz w:val="24"/>
              </w:rPr>
            </w:pPr>
          </w:p>
          <w:p w:rsidR="00892869" w:rsidRPr="00920FD9" w:rsidRDefault="00892869" w:rsidP="00FD6E62">
            <w:pPr>
              <w:pStyle w:val="1"/>
              <w:spacing w:before="0" w:after="0"/>
              <w:jc w:val="both"/>
              <w:rPr>
                <w:rFonts w:ascii="Times New Roman" w:hAnsi="Times New Roman"/>
                <w:sz w:val="20"/>
                <w:szCs w:val="20"/>
              </w:rPr>
            </w:pPr>
          </w:p>
        </w:tc>
      </w:tr>
    </w:tbl>
    <w:p w:rsidR="00892869" w:rsidRPr="00837486" w:rsidRDefault="00892869" w:rsidP="00892869">
      <w:pPr>
        <w:ind w:firstLine="709"/>
        <w:rPr>
          <w:rFonts w:ascii="Times New Roman" w:hAnsi="Times New Roman"/>
          <w:sz w:val="24"/>
        </w:rPr>
      </w:pPr>
      <w:r w:rsidRPr="00837486">
        <w:rPr>
          <w:rFonts w:ascii="Times New Roman" w:hAnsi="Times New Roman"/>
          <w:sz w:val="24"/>
        </w:rPr>
        <w:t>Оценка заявок</w:t>
      </w:r>
      <w:r>
        <w:rPr>
          <w:rFonts w:ascii="Times New Roman" w:hAnsi="Times New Roman"/>
          <w:sz w:val="24"/>
        </w:rPr>
        <w:t xml:space="preserve"> на участие в открытом конкурсе</w:t>
      </w:r>
      <w:r w:rsidRPr="00837486">
        <w:rPr>
          <w:rFonts w:ascii="Times New Roman" w:hAnsi="Times New Roman"/>
          <w:sz w:val="24"/>
        </w:rPr>
        <w:t xml:space="preserve"> осуществляется в следующем порядке:</w:t>
      </w:r>
    </w:p>
    <w:p w:rsidR="00892869" w:rsidRPr="00837486" w:rsidRDefault="00892869" w:rsidP="00892869">
      <w:pPr>
        <w:pStyle w:val="ListParagraph"/>
        <w:numPr>
          <w:ilvl w:val="0"/>
          <w:numId w:val="7"/>
        </w:numPr>
        <w:rPr>
          <w:sz w:val="24"/>
          <w:szCs w:val="24"/>
        </w:rPr>
      </w:pPr>
      <w:r w:rsidRPr="00837486">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92869" w:rsidRPr="00837486" w:rsidRDefault="00892869" w:rsidP="00892869">
      <w:pPr>
        <w:pStyle w:val="ListParagraph"/>
        <w:numPr>
          <w:ilvl w:val="0"/>
          <w:numId w:val="7"/>
        </w:numPr>
        <w:rPr>
          <w:sz w:val="24"/>
          <w:szCs w:val="24"/>
        </w:rPr>
      </w:pPr>
      <w:r w:rsidRPr="00837486">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92869" w:rsidRPr="00837486" w:rsidRDefault="00892869" w:rsidP="00892869">
      <w:pPr>
        <w:pStyle w:val="ListParagraph"/>
        <w:numPr>
          <w:ilvl w:val="0"/>
          <w:numId w:val="7"/>
        </w:numPr>
        <w:rPr>
          <w:sz w:val="24"/>
          <w:szCs w:val="24"/>
        </w:rPr>
      </w:pPr>
      <w:r w:rsidRPr="00837486">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тогда победитель определяется ранее всех подавший заявку среди первых номеров. Дальнейшее распределение порядковых номеров заявок осуществляется в порядке убывания итогового рейтинга;</w:t>
      </w:r>
    </w:p>
    <w:p w:rsidR="00892869" w:rsidRPr="00837486" w:rsidRDefault="00892869" w:rsidP="00892869">
      <w:pPr>
        <w:pStyle w:val="ListParagraph"/>
        <w:numPr>
          <w:ilvl w:val="0"/>
          <w:numId w:val="7"/>
        </w:numPr>
        <w:rPr>
          <w:sz w:val="24"/>
          <w:szCs w:val="24"/>
        </w:rPr>
      </w:pPr>
      <w:r w:rsidRPr="00837486">
        <w:rPr>
          <w:sz w:val="24"/>
          <w:szCs w:val="24"/>
        </w:rPr>
        <w:t>Рейтинг, присуждаемый заявке по критерию «Цена договора», определяется по формуле:</w:t>
      </w:r>
    </w:p>
    <w:p w:rsidR="00892869" w:rsidRPr="00837486" w:rsidRDefault="00892869" w:rsidP="00892869">
      <w:pPr>
        <w:rPr>
          <w:rFonts w:ascii="Times New Roman" w:hAnsi="Times New Roman"/>
          <w:sz w:val="24"/>
        </w:rPr>
      </w:pPr>
    </w:p>
    <w:p w:rsidR="00892869" w:rsidRPr="00837486" w:rsidRDefault="00F47A41" w:rsidP="00892869">
      <w:pPr>
        <w:jc w:val="center"/>
        <w:rPr>
          <w:rFonts w:ascii="Times New Roman" w:hAnsi="Times New Roman"/>
          <w:sz w:val="24"/>
          <w:lang w:val="en-US"/>
        </w:rPr>
      </w:pPr>
      <w:r>
        <w:rPr>
          <w:noProof/>
          <w:lang w:eastAsia="ru-RU" w:bidi="ar-SA"/>
        </w:rPr>
        <w:drawing>
          <wp:inline distT="0" distB="0" distL="0" distR="0">
            <wp:extent cx="1660525" cy="3689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660525" cy="368935"/>
                    </a:xfrm>
                    <a:prstGeom prst="rect">
                      <a:avLst/>
                    </a:prstGeom>
                    <a:noFill/>
                    <a:ln w="9525">
                      <a:noFill/>
                      <a:miter lim="800000"/>
                      <a:headEnd/>
                      <a:tailEnd/>
                    </a:ln>
                  </pic:spPr>
                </pic:pic>
              </a:graphicData>
            </a:graphic>
          </wp:inline>
        </w:drawing>
      </w:r>
    </w:p>
    <w:p w:rsidR="00892869" w:rsidRPr="00837486" w:rsidRDefault="00892869" w:rsidP="00892869">
      <w:pPr>
        <w:pStyle w:val="ConsPlusNonformat"/>
        <w:widowControl/>
        <w:ind w:left="1134"/>
        <w:rPr>
          <w:rFonts w:ascii="Times New Roman" w:hAnsi="Times New Roman" w:cs="Times New Roman"/>
          <w:sz w:val="24"/>
          <w:szCs w:val="24"/>
        </w:rPr>
      </w:pPr>
      <w:r w:rsidRPr="00837486">
        <w:rPr>
          <w:rFonts w:ascii="Times New Roman" w:hAnsi="Times New Roman" w:cs="Times New Roman"/>
          <w:sz w:val="24"/>
          <w:szCs w:val="24"/>
        </w:rPr>
        <w:t>где:</w:t>
      </w:r>
    </w:p>
    <w:p w:rsidR="00892869" w:rsidRPr="00837486" w:rsidRDefault="00892869" w:rsidP="00892869">
      <w:pPr>
        <w:pStyle w:val="ConsPlusNonformat"/>
        <w:widowControl/>
        <w:ind w:left="1134"/>
        <w:rPr>
          <w:rFonts w:ascii="Times New Roman" w:hAnsi="Times New Roman" w:cs="Times New Roman"/>
          <w:sz w:val="24"/>
          <w:szCs w:val="24"/>
        </w:rPr>
      </w:pPr>
      <w:r w:rsidRPr="00837486">
        <w:rPr>
          <w:rFonts w:ascii="Times New Roman" w:hAnsi="Times New Roman" w:cs="Times New Roman"/>
          <w:sz w:val="24"/>
          <w:szCs w:val="24"/>
        </w:rPr>
        <w:t>Rai– рейтинг, присуждаемый i-й заявке по указанному критерию, в баллах;</w:t>
      </w:r>
    </w:p>
    <w:p w:rsidR="00892869" w:rsidRPr="00837486" w:rsidRDefault="00892869" w:rsidP="00892869">
      <w:pPr>
        <w:pStyle w:val="ConsPlusNonformat"/>
        <w:widowControl/>
        <w:ind w:left="1134"/>
        <w:rPr>
          <w:rFonts w:ascii="Times New Roman" w:hAnsi="Times New Roman" w:cs="Times New Roman"/>
          <w:sz w:val="24"/>
          <w:szCs w:val="24"/>
        </w:rPr>
      </w:pPr>
      <w:r w:rsidRPr="00837486">
        <w:rPr>
          <w:rFonts w:ascii="Times New Roman" w:hAnsi="Times New Roman" w:cs="Times New Roman"/>
          <w:sz w:val="24"/>
          <w:szCs w:val="24"/>
          <w:lang w:val="en-US"/>
        </w:rPr>
        <w:t>A</w:t>
      </w:r>
      <w:r w:rsidRPr="00837486">
        <w:rPr>
          <w:rFonts w:ascii="Times New Roman" w:hAnsi="Times New Roman" w:cs="Times New Roman"/>
          <w:sz w:val="24"/>
          <w:szCs w:val="24"/>
        </w:rPr>
        <w:t>max–  начальная цена договора;</w:t>
      </w:r>
    </w:p>
    <w:p w:rsidR="00892869" w:rsidRPr="00837486" w:rsidRDefault="00892869" w:rsidP="00892869">
      <w:pPr>
        <w:pStyle w:val="ConsPlusNonformat"/>
        <w:widowControl/>
        <w:ind w:left="1134"/>
        <w:rPr>
          <w:rFonts w:ascii="Times New Roman" w:hAnsi="Times New Roman" w:cs="Times New Roman"/>
          <w:sz w:val="24"/>
          <w:szCs w:val="24"/>
        </w:rPr>
      </w:pPr>
      <w:r w:rsidRPr="00837486">
        <w:rPr>
          <w:rFonts w:ascii="Times New Roman" w:hAnsi="Times New Roman" w:cs="Times New Roman"/>
          <w:sz w:val="24"/>
          <w:szCs w:val="24"/>
          <w:lang w:val="en-US"/>
        </w:rPr>
        <w:t>Amin</w:t>
      </w:r>
      <w:r w:rsidRPr="00837486">
        <w:rPr>
          <w:rFonts w:ascii="Times New Roman" w:hAnsi="Times New Roman" w:cs="Times New Roman"/>
          <w:sz w:val="24"/>
          <w:szCs w:val="24"/>
        </w:rPr>
        <w:t>–наименьшая из предложенных цена договора по всем участникам;</w:t>
      </w:r>
    </w:p>
    <w:p w:rsidR="00892869" w:rsidRPr="00837486" w:rsidRDefault="00892869" w:rsidP="00892869">
      <w:pPr>
        <w:pStyle w:val="ConsPlusNonformat"/>
        <w:widowControl/>
        <w:ind w:left="1134"/>
        <w:rPr>
          <w:rFonts w:ascii="Times New Roman" w:hAnsi="Times New Roman" w:cs="Times New Roman"/>
          <w:sz w:val="24"/>
          <w:szCs w:val="24"/>
        </w:rPr>
      </w:pPr>
      <w:r w:rsidRPr="00837486">
        <w:rPr>
          <w:rFonts w:ascii="Times New Roman" w:hAnsi="Times New Roman" w:cs="Times New Roman"/>
          <w:sz w:val="24"/>
          <w:szCs w:val="24"/>
          <w:lang w:val="en-US"/>
        </w:rPr>
        <w:t>A</w:t>
      </w:r>
      <w:r w:rsidRPr="00837486">
        <w:rPr>
          <w:rFonts w:ascii="Times New Roman" w:hAnsi="Times New Roman" w:cs="Times New Roman"/>
          <w:sz w:val="24"/>
          <w:szCs w:val="24"/>
        </w:rPr>
        <w:t>i –  цена договора, предложенная  i-м участником.</w:t>
      </w:r>
    </w:p>
    <w:p w:rsidR="00892869" w:rsidRPr="00837486" w:rsidRDefault="00892869" w:rsidP="00892869">
      <w:pPr>
        <w:pStyle w:val="ConsPlusNonformat"/>
        <w:widowControl/>
        <w:ind w:left="1134"/>
        <w:rPr>
          <w:rFonts w:ascii="Times New Roman" w:hAnsi="Times New Roman" w:cs="Times New Roman"/>
          <w:sz w:val="24"/>
          <w:szCs w:val="24"/>
        </w:rPr>
      </w:pPr>
    </w:p>
    <w:p w:rsidR="00892869" w:rsidRPr="00837486" w:rsidRDefault="00892869" w:rsidP="00892869">
      <w:pPr>
        <w:widowControl/>
        <w:numPr>
          <w:ilvl w:val="0"/>
          <w:numId w:val="7"/>
        </w:numPr>
        <w:tabs>
          <w:tab w:val="num" w:pos="1789"/>
        </w:tabs>
        <w:suppressAutoHyphens w:val="0"/>
        <w:autoSpaceDE w:val="0"/>
        <w:autoSpaceDN w:val="0"/>
        <w:adjustRightInd w:val="0"/>
        <w:jc w:val="both"/>
        <w:rPr>
          <w:rFonts w:ascii="Times New Roman" w:hAnsi="Times New Roman"/>
          <w:sz w:val="24"/>
        </w:rPr>
      </w:pPr>
      <w:r w:rsidRPr="00837486">
        <w:rPr>
          <w:rFonts w:ascii="Times New Roman" w:hAnsi="Times New Roman"/>
          <w:sz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92869" w:rsidRPr="00837486" w:rsidRDefault="00892869" w:rsidP="00892869">
      <w:pPr>
        <w:widowControl/>
        <w:numPr>
          <w:ilvl w:val="0"/>
          <w:numId w:val="7"/>
        </w:numPr>
        <w:tabs>
          <w:tab w:val="num" w:pos="1789"/>
        </w:tabs>
        <w:suppressAutoHyphens w:val="0"/>
        <w:autoSpaceDE w:val="0"/>
        <w:autoSpaceDN w:val="0"/>
        <w:adjustRightInd w:val="0"/>
        <w:jc w:val="both"/>
        <w:rPr>
          <w:rFonts w:ascii="Times New Roman" w:hAnsi="Times New Roman"/>
          <w:sz w:val="24"/>
        </w:rPr>
      </w:pPr>
      <w:r w:rsidRPr="00837486">
        <w:rPr>
          <w:rFonts w:ascii="Times New Roman" w:hAnsi="Times New Roman"/>
          <w:sz w:val="24"/>
        </w:rPr>
        <w:t>Рейтинг, присуждаемый заявке по критерию «Срок поставки (выполнения работ, оказания услуг)», определяется по формуле:</w:t>
      </w:r>
    </w:p>
    <w:p w:rsidR="00892869" w:rsidRPr="00837486" w:rsidRDefault="00892869" w:rsidP="00892869">
      <w:pPr>
        <w:tabs>
          <w:tab w:val="num" w:pos="1789"/>
        </w:tabs>
        <w:ind w:left="1069"/>
        <w:rPr>
          <w:rFonts w:ascii="Times New Roman" w:hAnsi="Times New Roman"/>
          <w:sz w:val="24"/>
        </w:rPr>
      </w:pPr>
    </w:p>
    <w:p w:rsidR="00892869" w:rsidRPr="00837486" w:rsidRDefault="00F47A41" w:rsidP="00892869">
      <w:pPr>
        <w:ind w:left="1080"/>
        <w:rPr>
          <w:rFonts w:ascii="Times New Roman" w:hAnsi="Times New Roman"/>
          <w:sz w:val="24"/>
        </w:rPr>
      </w:pPr>
      <w:r>
        <w:rPr>
          <w:noProof/>
          <w:lang w:eastAsia="ru-RU" w:bidi="ar-SA"/>
        </w:rPr>
        <w:drawing>
          <wp:inline distT="0" distB="0" distL="0" distR="0">
            <wp:extent cx="1828800" cy="4171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828800" cy="417195"/>
                    </a:xfrm>
                    <a:prstGeom prst="rect">
                      <a:avLst/>
                    </a:prstGeom>
                    <a:noFill/>
                    <a:ln w="9525">
                      <a:noFill/>
                      <a:miter lim="800000"/>
                      <a:headEnd/>
                      <a:tailEnd/>
                    </a:ln>
                  </pic:spPr>
                </pic:pic>
              </a:graphicData>
            </a:graphic>
          </wp:inline>
        </w:drawing>
      </w:r>
    </w:p>
    <w:p w:rsidR="00892869" w:rsidRPr="00837486" w:rsidRDefault="00892869" w:rsidP="00892869">
      <w:pPr>
        <w:ind w:firstLine="720"/>
        <w:rPr>
          <w:rFonts w:ascii="Times New Roman" w:hAnsi="Times New Roman"/>
          <w:sz w:val="24"/>
          <w:lang w:val="en-US"/>
        </w:rPr>
      </w:pPr>
    </w:p>
    <w:p w:rsidR="00892869" w:rsidRPr="00837486" w:rsidRDefault="00892869" w:rsidP="00892869">
      <w:pPr>
        <w:ind w:firstLine="720"/>
        <w:rPr>
          <w:rFonts w:ascii="Times New Roman" w:hAnsi="Times New Roman"/>
          <w:sz w:val="24"/>
        </w:rPr>
      </w:pPr>
      <w:r w:rsidRPr="00837486">
        <w:rPr>
          <w:rFonts w:ascii="Times New Roman" w:hAnsi="Times New Roman"/>
          <w:sz w:val="24"/>
        </w:rPr>
        <w:t xml:space="preserve">где: </w:t>
      </w:r>
    </w:p>
    <w:p w:rsidR="00892869" w:rsidRPr="00837486" w:rsidRDefault="00892869" w:rsidP="00892869">
      <w:pPr>
        <w:rPr>
          <w:rFonts w:ascii="Times New Roman" w:hAnsi="Times New Roman"/>
          <w:sz w:val="24"/>
        </w:rPr>
      </w:pPr>
      <w:r w:rsidRPr="00837486">
        <w:rPr>
          <w:rFonts w:ascii="Times New Roman" w:hAnsi="Times New Roman"/>
          <w:sz w:val="24"/>
        </w:rPr>
        <w:t>Rвi– рейтинг, присуждаемый i-й заявке по указанному критерию, в баллах;</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Вmax– максимальный срок поставки (выполнения работ, оказания услуг), установленный заказчиком в документации, либо  максимальный срок поставки (выполнения работ, оказания услуг) указанный среди поставщиков, если он меньше установленного заказчиком, в единицах измерения срока (периода) поставки (количество лет, кварталов, месяцев, недель, дней, часов) с даты заключения договора;</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 xml:space="preserve">Вmin– минимальный срок поставки (выполнения работ, оказания услуг), установленный заказчиком в документации, либо минимальный срок поставки (выполнения работ, оказания услуг) указанный среди поставщиков, если он меньше установленного </w:t>
      </w:r>
      <w:r w:rsidRPr="00837486">
        <w:rPr>
          <w:rFonts w:ascii="Times New Roman" w:hAnsi="Times New Roman"/>
          <w:sz w:val="24"/>
        </w:rPr>
        <w:lastRenderedPageBreak/>
        <w:t>заказчиком в единицах измерения срока (периода) поставки (количество лет, кварталов, месяцев, недель, дней, часов) с даты заключения договора;</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Вi–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В случае если у всех поставщиков заявлено время равное минимальному сроку установленное заказчиком, тогда</w:t>
      </w:r>
      <w:r>
        <w:rPr>
          <w:rFonts w:ascii="Times New Roman" w:hAnsi="Times New Roman"/>
          <w:sz w:val="24"/>
        </w:rPr>
        <w:t xml:space="preserve"> </w:t>
      </w:r>
      <w:r w:rsidRPr="00837486">
        <w:rPr>
          <w:rFonts w:ascii="Times New Roman" w:hAnsi="Times New Roman"/>
          <w:sz w:val="24"/>
        </w:rPr>
        <w:t>все участники получают по 0 баллов, если у всех поставщиков одинаковое заявленное время и оно не превышает максимальное установленное заказчиком, тогда все поставщики получают по 100 баллов;</w:t>
      </w:r>
    </w:p>
    <w:p w:rsidR="00892869" w:rsidRPr="00837486" w:rsidRDefault="00892869" w:rsidP="00892869">
      <w:pPr>
        <w:widowControl/>
        <w:numPr>
          <w:ilvl w:val="0"/>
          <w:numId w:val="7"/>
        </w:numPr>
        <w:tabs>
          <w:tab w:val="num" w:pos="1789"/>
        </w:tabs>
        <w:suppressAutoHyphens w:val="0"/>
        <w:autoSpaceDE w:val="0"/>
        <w:autoSpaceDN w:val="0"/>
        <w:adjustRightInd w:val="0"/>
        <w:jc w:val="both"/>
        <w:rPr>
          <w:rFonts w:ascii="Times New Roman" w:hAnsi="Times New Roman"/>
          <w:sz w:val="24"/>
        </w:rPr>
      </w:pPr>
      <w:r w:rsidRPr="00837486">
        <w:rPr>
          <w:rFonts w:ascii="Times New Roman" w:hAnsi="Times New Roman"/>
          <w:sz w:val="24"/>
        </w:rPr>
        <w:t>Рейтинг, присуждаемый заявке по критерию «Срок гарантии на товар (результат работ, результат услуг)», определяется по формуле</w:t>
      </w:r>
    </w:p>
    <w:p w:rsidR="00892869" w:rsidRPr="00837486" w:rsidRDefault="00892869" w:rsidP="00892869">
      <w:pPr>
        <w:ind w:left="1080"/>
        <w:jc w:val="both"/>
        <w:rPr>
          <w:rFonts w:ascii="Times New Roman" w:hAnsi="Times New Roman"/>
          <w:iCs/>
          <w:color w:val="000000"/>
          <w:sz w:val="24"/>
        </w:rPr>
      </w:pPr>
    </w:p>
    <w:p w:rsidR="00892869" w:rsidRPr="00837486" w:rsidRDefault="00F47A41" w:rsidP="00892869">
      <w:pPr>
        <w:ind w:left="1080"/>
        <w:jc w:val="both"/>
        <w:rPr>
          <w:rFonts w:ascii="Times New Roman" w:hAnsi="Times New Roman"/>
          <w:sz w:val="24"/>
        </w:rPr>
      </w:pPr>
      <w:r>
        <w:rPr>
          <w:noProof/>
          <w:lang w:eastAsia="ru-RU" w:bidi="ar-SA"/>
        </w:rPr>
        <w:drawing>
          <wp:inline distT="0" distB="0" distL="0" distR="0">
            <wp:extent cx="1612265" cy="368935"/>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612265" cy="368935"/>
                    </a:xfrm>
                    <a:prstGeom prst="rect">
                      <a:avLst/>
                    </a:prstGeom>
                    <a:noFill/>
                    <a:ln w="9525">
                      <a:noFill/>
                      <a:miter lim="800000"/>
                      <a:headEnd/>
                      <a:tailEnd/>
                    </a:ln>
                  </pic:spPr>
                </pic:pic>
              </a:graphicData>
            </a:graphic>
          </wp:inline>
        </w:drawing>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 xml:space="preserve">где: </w:t>
      </w:r>
    </w:p>
    <w:p w:rsidR="00892869" w:rsidRPr="00837486" w:rsidRDefault="00892869" w:rsidP="00892869">
      <w:pPr>
        <w:ind w:firstLine="720"/>
        <w:jc w:val="both"/>
        <w:rPr>
          <w:rFonts w:ascii="Times New Roman" w:hAnsi="Times New Roman"/>
          <w:sz w:val="24"/>
        </w:rPr>
      </w:pPr>
      <w:r w:rsidRPr="00AC4FFA">
        <w:rPr>
          <w:rFonts w:ascii="Times New Roman" w:hAnsi="Times New Roman"/>
          <w:sz w:val="24"/>
        </w:rPr>
        <w:fldChar w:fldCharType="begin"/>
      </w:r>
      <w:r w:rsidRPr="00AC4FFA">
        <w:rPr>
          <w:rFonts w:ascii="Times New Roman" w:hAnsi="Times New Roman"/>
          <w:sz w:val="24"/>
        </w:rPr>
        <w:instrText xml:space="preserve"> QUOTE </w:instrText>
      </w:r>
      <w:r w:rsidR="00F47A41">
        <w:rPr>
          <w:noProof/>
          <w:position w:val="-6"/>
          <w:lang w:eastAsia="ru-RU" w:bidi="ar-SA"/>
        </w:rPr>
        <w:drawing>
          <wp:inline distT="0" distB="0" distL="0" distR="0">
            <wp:extent cx="208280" cy="18478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208280" cy="184785"/>
                    </a:xfrm>
                    <a:prstGeom prst="rect">
                      <a:avLst/>
                    </a:prstGeom>
                    <a:noFill/>
                    <a:ln w="9525">
                      <a:noFill/>
                      <a:miter lim="800000"/>
                      <a:headEnd/>
                      <a:tailEnd/>
                    </a:ln>
                  </pic:spPr>
                </pic:pic>
              </a:graphicData>
            </a:graphic>
          </wp:inline>
        </w:drawing>
      </w:r>
      <w:r w:rsidRPr="00AC4FFA">
        <w:rPr>
          <w:rFonts w:ascii="Times New Roman" w:hAnsi="Times New Roman"/>
          <w:sz w:val="24"/>
        </w:rPr>
        <w:instrText xml:space="preserve"> </w:instrText>
      </w:r>
      <w:r w:rsidRPr="00AC4FFA">
        <w:rPr>
          <w:rFonts w:ascii="Times New Roman" w:hAnsi="Times New Roman"/>
          <w:sz w:val="24"/>
        </w:rPr>
        <w:fldChar w:fldCharType="separate"/>
      </w:r>
      <w:r w:rsidR="00F47A41">
        <w:rPr>
          <w:noProof/>
          <w:position w:val="-6"/>
          <w:lang w:eastAsia="ru-RU" w:bidi="ar-SA"/>
        </w:rPr>
        <w:drawing>
          <wp:inline distT="0" distB="0" distL="0" distR="0">
            <wp:extent cx="208280" cy="184785"/>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208280" cy="184785"/>
                    </a:xfrm>
                    <a:prstGeom prst="rect">
                      <a:avLst/>
                    </a:prstGeom>
                    <a:noFill/>
                    <a:ln w="9525">
                      <a:noFill/>
                      <a:miter lim="800000"/>
                      <a:headEnd/>
                      <a:tailEnd/>
                    </a:ln>
                  </pic:spPr>
                </pic:pic>
              </a:graphicData>
            </a:graphic>
          </wp:inline>
        </w:drawing>
      </w:r>
      <w:r w:rsidRPr="00AC4FFA">
        <w:rPr>
          <w:rFonts w:ascii="Times New Roman" w:hAnsi="Times New Roman"/>
          <w:sz w:val="24"/>
        </w:rPr>
        <w:fldChar w:fldCharType="end"/>
      </w:r>
      <w:r w:rsidRPr="00837486">
        <w:rPr>
          <w:rFonts w:ascii="Times New Roman" w:hAnsi="Times New Roman"/>
          <w:sz w:val="24"/>
        </w:rPr>
        <w:t> – рейтинг, присуждаемый i-й заявке по указанному критерию, в баллах;</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lang w:val="en-US"/>
        </w:rPr>
        <w:t>Cmin</w:t>
      </w:r>
      <w:r w:rsidRPr="00837486">
        <w:rPr>
          <w:rFonts w:ascii="Times New Roman" w:hAnsi="Times New Roman"/>
          <w:sz w:val="24"/>
        </w:rPr>
        <w:t> – минимальный срок предоставления гарантии качества товара, работ, услуг, установленный заказчиком в документации о закупке, либо минимальный срок гарантии качества товара, работ, услуг</w:t>
      </w:r>
      <w:r>
        <w:rPr>
          <w:rFonts w:ascii="Times New Roman" w:hAnsi="Times New Roman"/>
          <w:sz w:val="24"/>
        </w:rPr>
        <w:t xml:space="preserve"> </w:t>
      </w:r>
      <w:r w:rsidRPr="00837486">
        <w:rPr>
          <w:rFonts w:ascii="Times New Roman" w:hAnsi="Times New Roman"/>
          <w:sz w:val="24"/>
        </w:rPr>
        <w:t>указанный среди поставщиков, если он больше установленного заказчиком;</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lang w:val="en-US"/>
        </w:rPr>
        <w:t>Cmax</w:t>
      </w:r>
      <w:r w:rsidRPr="00837486">
        <w:rPr>
          <w:rFonts w:ascii="Times New Roman" w:hAnsi="Times New Roman"/>
          <w:sz w:val="24"/>
        </w:rPr>
        <w:t>–максимальный срок предоставления гарантии качества товара, работ, услуг, указанный среди поставщиков, если он больше минимального срока, установленного заказчиком.</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lang w:val="en-US"/>
        </w:rPr>
        <w:t>Ci</w:t>
      </w:r>
      <w:r w:rsidRPr="00837486">
        <w:rPr>
          <w:rFonts w:ascii="Times New Roman" w:hAnsi="Times New Roman"/>
          <w:sz w:val="24"/>
        </w:rPr>
        <w:t>– предложение i-го участника по сроку гарантии качества товара, работ, услуг.</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В случае если у всех поставщиков заявлено время равное минимальному сроку установленное заказчиком, тогда</w:t>
      </w:r>
      <w:r>
        <w:rPr>
          <w:rFonts w:ascii="Times New Roman" w:hAnsi="Times New Roman"/>
          <w:sz w:val="24"/>
        </w:rPr>
        <w:t xml:space="preserve"> </w:t>
      </w:r>
      <w:r w:rsidRPr="00837486">
        <w:rPr>
          <w:rFonts w:ascii="Times New Roman" w:hAnsi="Times New Roman"/>
          <w:sz w:val="24"/>
        </w:rPr>
        <w:t>все участники получают по 0 баллов, если у всех поставщиков одинаковое заявленное время и оно превышает минимальное установленное заказчиком, тогда все поставщики получают по 100 баллов;</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92869" w:rsidRPr="00837486" w:rsidRDefault="00892869" w:rsidP="00892869">
      <w:pPr>
        <w:ind w:firstLine="720"/>
        <w:jc w:val="both"/>
        <w:rPr>
          <w:rFonts w:ascii="Times New Roman" w:hAnsi="Times New Roman"/>
          <w:sz w:val="24"/>
        </w:rPr>
      </w:pPr>
      <w:r w:rsidRPr="00837486">
        <w:rPr>
          <w:rFonts w:ascii="Times New Roman" w:hAnsi="Times New Roman"/>
          <w:sz w:val="24"/>
        </w:rPr>
        <w:t>Характеристики качества, если нельзя их оценить численно по паспортным данным товара или нормативам работ, услуг, например, такие как цвет, эргономические свойства следует расположить в порядке предпочтения и присвоить им соответствующее значение в баллах. Оценка в баллах по каждому из свойств характеристики не должна превышать 100 баллов, а также хотя бы одно из свойств должно быть оценено в 100 баллов и хотя бы одно другое в 0 баллов.</w:t>
      </w:r>
    </w:p>
    <w:p w:rsidR="00892869" w:rsidRPr="00B22A4D" w:rsidRDefault="00892869" w:rsidP="00892869">
      <w:pPr>
        <w:ind w:firstLine="720"/>
        <w:jc w:val="both"/>
      </w:pPr>
      <w:r w:rsidRPr="00837486">
        <w:rPr>
          <w:rFonts w:ascii="Times New Roman" w:hAnsi="Times New Roman"/>
          <w:sz w:val="24"/>
        </w:rPr>
        <w:t>7.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 и считается общая сумма по всем рейти</w:t>
      </w:r>
      <w:r w:rsidRPr="00AC4FFA">
        <w:rPr>
          <w:rFonts w:ascii="Times New Roman" w:hAnsi="Times New Roman"/>
          <w:sz w:val="24"/>
        </w:rPr>
        <w:t>нгам</w:t>
      </w:r>
      <w:r w:rsidRPr="00837486">
        <w:rPr>
          <w:sz w:val="24"/>
        </w:rPr>
        <w:t>.</w:t>
      </w:r>
    </w:p>
    <w:p w:rsidR="00B251AF" w:rsidRPr="00B251AF" w:rsidRDefault="00B251AF" w:rsidP="00B251AF">
      <w:pPr>
        <w:pStyle w:val="ConsPlusNormal"/>
        <w:tabs>
          <w:tab w:val="left" w:pos="360"/>
        </w:tabs>
        <w:spacing w:line="300" w:lineRule="auto"/>
        <w:jc w:val="both"/>
        <w:rPr>
          <w:rFonts w:ascii="Times New Roman" w:hAnsi="Times New Roman" w:cs="Times New Roman"/>
          <w:sz w:val="24"/>
          <w:szCs w:val="24"/>
          <w:u w:val="single"/>
        </w:rPr>
      </w:pPr>
    </w:p>
    <w:sectPr w:rsidR="00B251AF" w:rsidRPr="00B251AF" w:rsidSect="00D33252">
      <w:footerReference w:type="even" r:id="rId31"/>
      <w:footerReference w:type="default" r:id="rId32"/>
      <w:pgSz w:w="11906" w:h="16838"/>
      <w:pgMar w:top="539"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516" w:rsidRDefault="00F50516">
      <w:r>
        <w:separator/>
      </w:r>
    </w:p>
  </w:endnote>
  <w:endnote w:type="continuationSeparator" w:id="1">
    <w:p w:rsidR="00F50516" w:rsidRDefault="00F5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9D" w:rsidRDefault="00E50D9D" w:rsidP="007207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50D9D" w:rsidRDefault="00E50D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9D" w:rsidRDefault="00E50D9D" w:rsidP="007207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47A41">
      <w:rPr>
        <w:rStyle w:val="a8"/>
        <w:noProof/>
      </w:rPr>
      <w:t>2</w:t>
    </w:r>
    <w:r>
      <w:rPr>
        <w:rStyle w:val="a8"/>
      </w:rPr>
      <w:fldChar w:fldCharType="end"/>
    </w:r>
  </w:p>
  <w:p w:rsidR="00E50D9D" w:rsidRDefault="00E50D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516" w:rsidRDefault="00F50516">
      <w:r>
        <w:separator/>
      </w:r>
    </w:p>
  </w:footnote>
  <w:footnote w:type="continuationSeparator" w:id="1">
    <w:p w:rsidR="00F50516" w:rsidRDefault="00F50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9C14F3"/>
    <w:multiLevelType w:val="multilevel"/>
    <w:tmpl w:val="3764810A"/>
    <w:lvl w:ilvl="0">
      <w:start w:val="1"/>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2565BE"/>
    <w:multiLevelType w:val="hybridMultilevel"/>
    <w:tmpl w:val="4BA2EC4E"/>
    <w:lvl w:ilvl="0" w:tplc="1AD2584E">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25F7A98"/>
    <w:multiLevelType w:val="hybridMultilevel"/>
    <w:tmpl w:val="D2FEE160"/>
    <w:lvl w:ilvl="0" w:tplc="42E4B672">
      <w:start w:val="3"/>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44641F"/>
    <w:multiLevelType w:val="multilevel"/>
    <w:tmpl w:val="80FCC9AA"/>
    <w:lvl w:ilvl="0">
      <w:start w:val="2"/>
      <w:numFmt w:val="decimal"/>
      <w:pStyle w:val="a"/>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0D34F4"/>
    <w:multiLevelType w:val="hybridMultilevel"/>
    <w:tmpl w:val="C8C6F7D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464C1E"/>
    <w:multiLevelType w:val="hybridMultilevel"/>
    <w:tmpl w:val="62DCF01C"/>
    <w:lvl w:ilvl="0" w:tplc="5E66D1B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9B0189"/>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2A269D"/>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D46401"/>
    <w:multiLevelType w:val="hybridMultilevel"/>
    <w:tmpl w:val="3764810A"/>
    <w:lvl w:ilvl="0" w:tplc="04190011">
      <w:start w:val="1"/>
      <w:numFmt w:val="decimal"/>
      <w:lvlText w:val="%1)"/>
      <w:lvlJc w:val="left"/>
      <w:pPr>
        <w:tabs>
          <w:tab w:val="num" w:pos="720"/>
        </w:tabs>
        <w:ind w:left="720" w:hanging="360"/>
      </w:pPr>
      <w:rPr>
        <w:rFonts w:hint="default"/>
      </w:rPr>
    </w:lvl>
    <w:lvl w:ilvl="1" w:tplc="D392486A">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0254B4"/>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7D7F08"/>
    <w:multiLevelType w:val="hybridMultilevel"/>
    <w:tmpl w:val="495A62A2"/>
    <w:lvl w:ilvl="0" w:tplc="6C80D2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F065CAF"/>
    <w:multiLevelType w:val="multilevel"/>
    <w:tmpl w:val="CE982DD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7429FD"/>
    <w:multiLevelType w:val="multilevel"/>
    <w:tmpl w:val="FF0E461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5C951B6A"/>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85787B"/>
    <w:multiLevelType w:val="multilevel"/>
    <w:tmpl w:val="C4A2145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47A73CB"/>
    <w:multiLevelType w:val="multilevel"/>
    <w:tmpl w:val="FE06C82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9316CD"/>
    <w:multiLevelType w:val="multilevel"/>
    <w:tmpl w:val="D43E0194"/>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4BE2C89"/>
    <w:multiLevelType w:val="multilevel"/>
    <w:tmpl w:val="9EC20596"/>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720E4953"/>
    <w:multiLevelType w:val="multilevel"/>
    <w:tmpl w:val="567C2C9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7"/>
  </w:num>
  <w:num w:numId="4">
    <w:abstractNumId w:val="10"/>
  </w:num>
  <w:num w:numId="5">
    <w:abstractNumId w:val="14"/>
  </w:num>
  <w:num w:numId="6">
    <w:abstractNumId w:val="20"/>
  </w:num>
  <w:num w:numId="7">
    <w:abstractNumId w:val="3"/>
  </w:num>
  <w:num w:numId="8">
    <w:abstractNumId w:val="16"/>
  </w:num>
  <w:num w:numId="9">
    <w:abstractNumId w:val="19"/>
  </w:num>
  <w:num w:numId="10">
    <w:abstractNumId w:val="18"/>
  </w:num>
  <w:num w:numId="11">
    <w:abstractNumId w:val="21"/>
  </w:num>
  <w:num w:numId="12">
    <w:abstractNumId w:val="5"/>
  </w:num>
  <w:num w:numId="13">
    <w:abstractNumId w:val="15"/>
  </w:num>
  <w:num w:numId="1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4"/>
    </w:lvlOverride>
    <w:lvlOverride w:ilvl="1">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4"/>
    </w:lvlOverride>
    <w:lvlOverride w:ilvl="1">
      <w:startOverride w:val="4"/>
    </w:lvlOverride>
  </w:num>
  <w:num w:numId="18">
    <w:abstractNumId w:val="9"/>
  </w:num>
  <w:num w:numId="19">
    <w:abstractNumId w:val="5"/>
  </w:num>
  <w:num w:numId="20">
    <w:abstractNumId w:val="5"/>
    <w:lvlOverride w:ilvl="0"/>
    <w:lvlOverride w:ilvl="1"/>
  </w:num>
  <w:num w:numId="21">
    <w:abstractNumId w:val="8"/>
  </w:num>
  <w:num w:numId="22">
    <w:abstractNumId w:val="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lvlOverride w:ilvl="0">
      <w:startOverride w:val="14"/>
    </w:lvlOverride>
    <w:lvlOverride w:ilvl="1">
      <w:startOverride w:val="6"/>
    </w:lvlOverride>
  </w:num>
  <w:num w:numId="25">
    <w:abstractNumId w:val="6"/>
  </w:num>
  <w:num w:numId="26">
    <w:abstractNumId w:val="2"/>
  </w:num>
  <w:num w:numId="27">
    <w:abstractNumId w:val="5"/>
    <w:lvlOverride w:ilvl="0">
      <w:startOverride w:val="14"/>
    </w:lvlOverride>
    <w:lvlOverride w:ilvl="1">
      <w:startOverride w:val="10"/>
    </w:lvlOverride>
  </w:num>
  <w:num w:numId="28">
    <w:abstractNumId w:val="17"/>
  </w:num>
  <w:num w:numId="29">
    <w:abstractNumId w:val="12"/>
  </w:num>
  <w:num w:numId="30">
    <w:abstractNumId w:val="5"/>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stylePaneFormatFilter w:val="3F01"/>
  <w:defaultTabStop w:val="708"/>
  <w:characterSpacingControl w:val="doNotCompress"/>
  <w:footnotePr>
    <w:footnote w:id="0"/>
    <w:footnote w:id="1"/>
  </w:footnotePr>
  <w:endnotePr>
    <w:endnote w:id="0"/>
    <w:endnote w:id="1"/>
  </w:endnotePr>
  <w:compat/>
  <w:rsids>
    <w:rsidRoot w:val="005D5D28"/>
    <w:rsid w:val="00000DF0"/>
    <w:rsid w:val="0000627F"/>
    <w:rsid w:val="00022AD8"/>
    <w:rsid w:val="00044A74"/>
    <w:rsid w:val="00045435"/>
    <w:rsid w:val="0004549A"/>
    <w:rsid w:val="000463F9"/>
    <w:rsid w:val="00067375"/>
    <w:rsid w:val="00074072"/>
    <w:rsid w:val="000A7E2F"/>
    <w:rsid w:val="000B0948"/>
    <w:rsid w:val="000F1D62"/>
    <w:rsid w:val="001034A9"/>
    <w:rsid w:val="0012334D"/>
    <w:rsid w:val="0012338B"/>
    <w:rsid w:val="00130F66"/>
    <w:rsid w:val="00131E55"/>
    <w:rsid w:val="0014331E"/>
    <w:rsid w:val="00147CD1"/>
    <w:rsid w:val="001576FD"/>
    <w:rsid w:val="00196CE4"/>
    <w:rsid w:val="001A2268"/>
    <w:rsid w:val="001B4CD6"/>
    <w:rsid w:val="001C4CD4"/>
    <w:rsid w:val="001D371F"/>
    <w:rsid w:val="001D59D8"/>
    <w:rsid w:val="001F007C"/>
    <w:rsid w:val="0021522A"/>
    <w:rsid w:val="00234C20"/>
    <w:rsid w:val="00242167"/>
    <w:rsid w:val="00243DB0"/>
    <w:rsid w:val="0027211D"/>
    <w:rsid w:val="002A53EF"/>
    <w:rsid w:val="002C403F"/>
    <w:rsid w:val="002D3D10"/>
    <w:rsid w:val="0031579C"/>
    <w:rsid w:val="003253DC"/>
    <w:rsid w:val="0033525F"/>
    <w:rsid w:val="003C16D7"/>
    <w:rsid w:val="003F48FC"/>
    <w:rsid w:val="004171BF"/>
    <w:rsid w:val="00435AAF"/>
    <w:rsid w:val="004471AA"/>
    <w:rsid w:val="00447247"/>
    <w:rsid w:val="00485B41"/>
    <w:rsid w:val="004A0BD0"/>
    <w:rsid w:val="004B0406"/>
    <w:rsid w:val="004B1084"/>
    <w:rsid w:val="004B6E57"/>
    <w:rsid w:val="004C4BD7"/>
    <w:rsid w:val="004D5CBB"/>
    <w:rsid w:val="004E4108"/>
    <w:rsid w:val="00511150"/>
    <w:rsid w:val="00516033"/>
    <w:rsid w:val="00527C81"/>
    <w:rsid w:val="00575D82"/>
    <w:rsid w:val="005C2457"/>
    <w:rsid w:val="005D5D28"/>
    <w:rsid w:val="0062628E"/>
    <w:rsid w:val="00655CE0"/>
    <w:rsid w:val="00660903"/>
    <w:rsid w:val="00660DA1"/>
    <w:rsid w:val="00664C83"/>
    <w:rsid w:val="006902B3"/>
    <w:rsid w:val="006C7FAF"/>
    <w:rsid w:val="00705BA5"/>
    <w:rsid w:val="00716CA3"/>
    <w:rsid w:val="00717668"/>
    <w:rsid w:val="00720758"/>
    <w:rsid w:val="00726D21"/>
    <w:rsid w:val="0076500C"/>
    <w:rsid w:val="00765ECB"/>
    <w:rsid w:val="00796901"/>
    <w:rsid w:val="007C02AF"/>
    <w:rsid w:val="007C4C4E"/>
    <w:rsid w:val="00816BAF"/>
    <w:rsid w:val="008507E2"/>
    <w:rsid w:val="0086270C"/>
    <w:rsid w:val="0087667A"/>
    <w:rsid w:val="00885BC1"/>
    <w:rsid w:val="00892869"/>
    <w:rsid w:val="008A3058"/>
    <w:rsid w:val="008A5886"/>
    <w:rsid w:val="008C4803"/>
    <w:rsid w:val="008D6F5A"/>
    <w:rsid w:val="008E4181"/>
    <w:rsid w:val="008E7B81"/>
    <w:rsid w:val="00931FB3"/>
    <w:rsid w:val="00933FCA"/>
    <w:rsid w:val="0093464E"/>
    <w:rsid w:val="009352D4"/>
    <w:rsid w:val="00984889"/>
    <w:rsid w:val="009B112D"/>
    <w:rsid w:val="009E7D91"/>
    <w:rsid w:val="009F037B"/>
    <w:rsid w:val="009F17F6"/>
    <w:rsid w:val="00A27A49"/>
    <w:rsid w:val="00A526B4"/>
    <w:rsid w:val="00A67180"/>
    <w:rsid w:val="00AB140F"/>
    <w:rsid w:val="00AB23B1"/>
    <w:rsid w:val="00AD6826"/>
    <w:rsid w:val="00AF55A3"/>
    <w:rsid w:val="00B251AF"/>
    <w:rsid w:val="00B33019"/>
    <w:rsid w:val="00B47366"/>
    <w:rsid w:val="00B55A0B"/>
    <w:rsid w:val="00B65565"/>
    <w:rsid w:val="00B65E0A"/>
    <w:rsid w:val="00B709C3"/>
    <w:rsid w:val="00BA06A3"/>
    <w:rsid w:val="00BD427F"/>
    <w:rsid w:val="00BD561E"/>
    <w:rsid w:val="00C47B2E"/>
    <w:rsid w:val="00CC03AB"/>
    <w:rsid w:val="00CE2BAC"/>
    <w:rsid w:val="00D04859"/>
    <w:rsid w:val="00D0650D"/>
    <w:rsid w:val="00D11180"/>
    <w:rsid w:val="00D33252"/>
    <w:rsid w:val="00D375F4"/>
    <w:rsid w:val="00D760C0"/>
    <w:rsid w:val="00D9575C"/>
    <w:rsid w:val="00DA6589"/>
    <w:rsid w:val="00DB3D8B"/>
    <w:rsid w:val="00DB6209"/>
    <w:rsid w:val="00DB6495"/>
    <w:rsid w:val="00DB6ECD"/>
    <w:rsid w:val="00DC7E5E"/>
    <w:rsid w:val="00DD6C65"/>
    <w:rsid w:val="00DF2760"/>
    <w:rsid w:val="00E26240"/>
    <w:rsid w:val="00E50D9D"/>
    <w:rsid w:val="00E755E3"/>
    <w:rsid w:val="00E94858"/>
    <w:rsid w:val="00EB166B"/>
    <w:rsid w:val="00EB5BEF"/>
    <w:rsid w:val="00EC535A"/>
    <w:rsid w:val="00EE7D96"/>
    <w:rsid w:val="00F00A41"/>
    <w:rsid w:val="00F0453F"/>
    <w:rsid w:val="00F06A7D"/>
    <w:rsid w:val="00F20FB8"/>
    <w:rsid w:val="00F47A41"/>
    <w:rsid w:val="00F47F04"/>
    <w:rsid w:val="00F50516"/>
    <w:rsid w:val="00F53AA0"/>
    <w:rsid w:val="00F55AFB"/>
    <w:rsid w:val="00F626DA"/>
    <w:rsid w:val="00F80A56"/>
    <w:rsid w:val="00F91E6E"/>
    <w:rsid w:val="00FD450A"/>
    <w:rsid w:val="00FD6E62"/>
    <w:rsid w:val="00FE2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D28"/>
    <w:pPr>
      <w:widowControl w:val="0"/>
      <w:suppressAutoHyphens/>
    </w:pPr>
    <w:rPr>
      <w:rFonts w:ascii="Arial" w:eastAsia="SimSun" w:hAnsi="Arial" w:cs="Mangal"/>
      <w:kern w:val="1"/>
      <w:szCs w:val="24"/>
      <w:lang w:eastAsia="hi-IN" w:bidi="hi-IN"/>
    </w:rPr>
  </w:style>
  <w:style w:type="paragraph" w:styleId="1">
    <w:name w:val="heading 1"/>
    <w:basedOn w:val="a0"/>
    <w:next w:val="a0"/>
    <w:qFormat/>
    <w:rsid w:val="005D5D28"/>
    <w:pPr>
      <w:keepNext/>
      <w:keepLines/>
      <w:numPr>
        <w:numId w:val="1"/>
      </w:numPr>
      <w:spacing w:before="360" w:after="120"/>
      <w:jc w:val="center"/>
      <w:outlineLvl w:val="0"/>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4D5CBB"/>
    <w:rPr>
      <w:color w:val="000080"/>
      <w:u w:val="single"/>
      <w:lang/>
    </w:rPr>
  </w:style>
  <w:style w:type="paragraph" w:styleId="a5">
    <w:name w:val="Body Text"/>
    <w:basedOn w:val="a0"/>
    <w:rsid w:val="00984889"/>
    <w:pPr>
      <w:spacing w:after="120"/>
    </w:pPr>
  </w:style>
  <w:style w:type="paragraph" w:customStyle="1" w:styleId="ConsPlusNormal">
    <w:name w:val="ConsPlusNormal"/>
    <w:rsid w:val="00D0650D"/>
    <w:pPr>
      <w:widowControl w:val="0"/>
      <w:autoSpaceDE w:val="0"/>
      <w:autoSpaceDN w:val="0"/>
      <w:adjustRightInd w:val="0"/>
    </w:pPr>
    <w:rPr>
      <w:rFonts w:ascii="Arial" w:hAnsi="Arial" w:cs="Arial"/>
    </w:rPr>
  </w:style>
  <w:style w:type="character" w:customStyle="1" w:styleId="apple-style-span">
    <w:name w:val="apple-style-span"/>
    <w:basedOn w:val="a1"/>
    <w:rsid w:val="008E7B81"/>
  </w:style>
  <w:style w:type="character" w:customStyle="1" w:styleId="apple-converted-space">
    <w:name w:val="apple-converted-space"/>
    <w:basedOn w:val="a1"/>
    <w:rsid w:val="00F06A7D"/>
  </w:style>
  <w:style w:type="character" w:customStyle="1" w:styleId="a6">
    <w:name w:val="Гипертекстовая ссылка"/>
    <w:rsid w:val="00DB6ECD"/>
    <w:rPr>
      <w:rFonts w:cs="Times New Roman"/>
      <w:b/>
      <w:color w:val="008000"/>
    </w:rPr>
  </w:style>
  <w:style w:type="paragraph" w:customStyle="1" w:styleId="a">
    <w:name w:val="ОГЛАВЛЕНИЕ"/>
    <w:basedOn w:val="1"/>
    <w:rsid w:val="00D9575C"/>
    <w:pPr>
      <w:numPr>
        <w:numId w:val="19"/>
      </w:numPr>
      <w:autoSpaceDE w:val="0"/>
      <w:spacing w:line="300" w:lineRule="auto"/>
    </w:pPr>
    <w:rPr>
      <w:rFonts w:ascii="Times New Roman" w:hAnsi="Times New Roman" w:cs="Times New Roman"/>
      <w:b w:val="0"/>
      <w:color w:val="000000"/>
      <w:sz w:val="28"/>
    </w:rPr>
  </w:style>
  <w:style w:type="paragraph" w:styleId="10">
    <w:name w:val="toc 1"/>
    <w:basedOn w:val="a0"/>
    <w:next w:val="a0"/>
    <w:autoRedefine/>
    <w:semiHidden/>
    <w:rsid w:val="00D9575C"/>
  </w:style>
  <w:style w:type="paragraph" w:styleId="a7">
    <w:name w:val="footer"/>
    <w:basedOn w:val="a0"/>
    <w:rsid w:val="008A5886"/>
    <w:pPr>
      <w:tabs>
        <w:tab w:val="center" w:pos="4677"/>
        <w:tab w:val="right" w:pos="9355"/>
      </w:tabs>
    </w:pPr>
  </w:style>
  <w:style w:type="character" w:styleId="a8">
    <w:name w:val="page number"/>
    <w:basedOn w:val="a1"/>
    <w:rsid w:val="008A5886"/>
  </w:style>
  <w:style w:type="paragraph" w:customStyle="1" w:styleId="a9">
    <w:name w:val="Пункт"/>
    <w:basedOn w:val="a0"/>
    <w:rsid w:val="00892869"/>
    <w:pPr>
      <w:widowControl/>
      <w:suppressAutoHyphens w:val="0"/>
      <w:spacing w:after="120" w:line="360" w:lineRule="auto"/>
      <w:ind w:firstLine="709"/>
      <w:contextualSpacing/>
      <w:jc w:val="both"/>
    </w:pPr>
    <w:rPr>
      <w:rFonts w:ascii="Times New Roman" w:eastAsia="Times New Roman" w:hAnsi="Times New Roman" w:cs="Times New Roman"/>
      <w:kern w:val="0"/>
      <w:sz w:val="28"/>
      <w:szCs w:val="20"/>
      <w:lang w:eastAsia="ru-RU" w:bidi="ar-SA"/>
    </w:rPr>
  </w:style>
  <w:style w:type="paragraph" w:customStyle="1" w:styleId="ListParagraph">
    <w:name w:val="List Paragraph"/>
    <w:basedOn w:val="a0"/>
    <w:rsid w:val="00892869"/>
    <w:pPr>
      <w:widowControl/>
      <w:suppressAutoHyphens w:val="0"/>
      <w:spacing w:after="120"/>
      <w:ind w:left="708" w:firstLine="709"/>
      <w:contextualSpacing/>
      <w:jc w:val="both"/>
    </w:pPr>
    <w:rPr>
      <w:rFonts w:ascii="Times New Roman" w:eastAsia="Times New Roman" w:hAnsi="Times New Roman" w:cs="Times New Roman"/>
      <w:kern w:val="0"/>
      <w:sz w:val="28"/>
      <w:szCs w:val="28"/>
      <w:lang w:eastAsia="ru-RU" w:bidi="ar-SA"/>
    </w:rPr>
  </w:style>
  <w:style w:type="paragraph" w:customStyle="1" w:styleId="ConsPlusNonformat">
    <w:name w:val="ConsPlusNonformat"/>
    <w:rsid w:val="00892869"/>
    <w:pPr>
      <w:widowControl w:val="0"/>
      <w:autoSpaceDE w:val="0"/>
      <w:autoSpaceDN w:val="0"/>
      <w:adjustRightInd w:val="0"/>
    </w:pPr>
    <w:rPr>
      <w:rFonts w:ascii="Courier New" w:hAnsi="Courier New" w:cs="Courier New"/>
    </w:rPr>
  </w:style>
  <w:style w:type="character" w:customStyle="1" w:styleId="aa">
    <w:name w:val="Основной текст_"/>
    <w:link w:val="11"/>
    <w:locked/>
    <w:rsid w:val="00131E55"/>
    <w:rPr>
      <w:sz w:val="27"/>
      <w:szCs w:val="27"/>
      <w:lang w:bidi="ar-SA"/>
    </w:rPr>
  </w:style>
  <w:style w:type="character" w:customStyle="1" w:styleId="3">
    <w:name w:val="Основной текст (3)_"/>
    <w:link w:val="30"/>
    <w:locked/>
    <w:rsid w:val="00131E55"/>
    <w:rPr>
      <w:sz w:val="27"/>
      <w:szCs w:val="27"/>
      <w:lang w:bidi="ar-SA"/>
    </w:rPr>
  </w:style>
  <w:style w:type="paragraph" w:customStyle="1" w:styleId="11">
    <w:name w:val="Основной текст1"/>
    <w:basedOn w:val="a0"/>
    <w:link w:val="aa"/>
    <w:rsid w:val="00131E55"/>
    <w:pPr>
      <w:widowControl/>
      <w:shd w:val="clear" w:color="auto" w:fill="FFFFFF"/>
      <w:suppressAutoHyphens w:val="0"/>
      <w:spacing w:after="180" w:line="240" w:lineRule="atLeast"/>
    </w:pPr>
    <w:rPr>
      <w:rFonts w:ascii="Times New Roman" w:eastAsia="Times New Roman" w:hAnsi="Times New Roman" w:cs="Times New Roman"/>
      <w:kern w:val="0"/>
      <w:sz w:val="27"/>
      <w:szCs w:val="27"/>
      <w:lang w:bidi="ar-SA"/>
    </w:rPr>
  </w:style>
  <w:style w:type="paragraph" w:customStyle="1" w:styleId="30">
    <w:name w:val="Основной текст (3)"/>
    <w:basedOn w:val="a0"/>
    <w:link w:val="3"/>
    <w:rsid w:val="00131E55"/>
    <w:pPr>
      <w:widowControl/>
      <w:shd w:val="clear" w:color="auto" w:fill="FFFFFF"/>
      <w:suppressAutoHyphens w:val="0"/>
      <w:spacing w:before="4620" w:line="240" w:lineRule="atLeast"/>
      <w:jc w:val="center"/>
    </w:pPr>
    <w:rPr>
      <w:rFonts w:ascii="Times New Roman" w:eastAsia="Times New Roman" w:hAnsi="Times New Roman" w:cs="Times New Roman"/>
      <w:kern w:val="0"/>
      <w:sz w:val="27"/>
      <w:szCs w:val="27"/>
      <w:lang w:bidi="ar-SA"/>
    </w:rPr>
  </w:style>
  <w:style w:type="paragraph" w:styleId="ab">
    <w:name w:val="List Paragraph"/>
    <w:basedOn w:val="a0"/>
    <w:uiPriority w:val="34"/>
    <w:qFormat/>
    <w:rsid w:val="00D33252"/>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onsPlusTitle">
    <w:name w:val="ConsPlusTitle"/>
    <w:rsid w:val="00E94858"/>
    <w:pPr>
      <w:widowControl w:val="0"/>
      <w:autoSpaceDE w:val="0"/>
      <w:autoSpaceDN w:val="0"/>
      <w:adjustRightInd w:val="0"/>
    </w:pPr>
    <w:rPr>
      <w:rFonts w:ascii="Arial" w:hAnsi="Arial" w:cs="Arial"/>
      <w:b/>
      <w:bCs/>
    </w:rPr>
  </w:style>
  <w:style w:type="paragraph" w:customStyle="1" w:styleId="5">
    <w:name w:val="Пункт_5"/>
    <w:basedOn w:val="a0"/>
    <w:rsid w:val="0086270C"/>
    <w:pPr>
      <w:widowControl/>
      <w:tabs>
        <w:tab w:val="num" w:pos="1701"/>
      </w:tabs>
      <w:suppressAutoHyphens w:val="0"/>
      <w:ind w:left="3780" w:hanging="360"/>
      <w:jc w:val="both"/>
    </w:pPr>
    <w:rPr>
      <w:rFonts w:ascii="Times New Roman" w:eastAsia="Times New Roman" w:hAnsi="Times New Roman" w:cs="Times New Roman"/>
      <w:kern w:val="0"/>
      <w:sz w:val="28"/>
      <w:lang w:eastAsia="ru-RU" w:bidi="ar-SA"/>
    </w:rPr>
  </w:style>
  <w:style w:type="paragraph" w:customStyle="1" w:styleId="ac">
    <w:name w:val="Подподпункт"/>
    <w:basedOn w:val="a0"/>
    <w:rsid w:val="0086270C"/>
    <w:pPr>
      <w:widowControl/>
      <w:tabs>
        <w:tab w:val="left" w:pos="1134"/>
        <w:tab w:val="left" w:pos="1418"/>
      </w:tabs>
      <w:suppressAutoHyphens w:val="0"/>
      <w:spacing w:line="360" w:lineRule="auto"/>
      <w:ind w:left="5580" w:hanging="720"/>
      <w:jc w:val="both"/>
    </w:pPr>
    <w:rPr>
      <w:rFonts w:ascii="Times New Roman" w:eastAsia="Times New Roman" w:hAnsi="Times New Roman" w:cs="Times New Roman"/>
      <w:kern w:val="0"/>
      <w:sz w:val="28"/>
      <w:szCs w:val="20"/>
      <w:lang w:eastAsia="ru-RU" w:bidi="ar-SA"/>
    </w:rPr>
  </w:style>
  <w:style w:type="paragraph" w:customStyle="1" w:styleId="31">
    <w:name w:val="Стиль3"/>
    <w:basedOn w:val="2"/>
    <w:link w:val="32"/>
    <w:rsid w:val="0086270C"/>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0"/>
      <w:lang w:bidi="ar-SA"/>
    </w:rPr>
  </w:style>
  <w:style w:type="character" w:customStyle="1" w:styleId="32">
    <w:name w:val="Стиль3 Знак"/>
    <w:link w:val="31"/>
    <w:rsid w:val="0086270C"/>
    <w:rPr>
      <w:sz w:val="24"/>
    </w:rPr>
  </w:style>
  <w:style w:type="paragraph" w:customStyle="1" w:styleId="33">
    <w:name w:val="Пункт_3"/>
    <w:basedOn w:val="a0"/>
    <w:rsid w:val="0086270C"/>
    <w:pPr>
      <w:widowControl/>
      <w:tabs>
        <w:tab w:val="num" w:pos="1134"/>
      </w:tabs>
      <w:suppressAutoHyphens w:val="0"/>
      <w:ind w:left="1134" w:hanging="1133"/>
      <w:jc w:val="both"/>
    </w:pPr>
    <w:rPr>
      <w:rFonts w:ascii="Times New Roman" w:eastAsia="Times New Roman" w:hAnsi="Times New Roman" w:cs="Times New Roman"/>
      <w:kern w:val="0"/>
      <w:sz w:val="28"/>
      <w:szCs w:val="20"/>
      <w:lang w:eastAsia="ru-RU" w:bidi="ar-SA"/>
    </w:rPr>
  </w:style>
  <w:style w:type="paragraph" w:customStyle="1" w:styleId="12">
    <w:name w:val="Абзац списка1"/>
    <w:basedOn w:val="a0"/>
    <w:uiPriority w:val="34"/>
    <w:qFormat/>
    <w:rsid w:val="0086270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2">
    <w:name w:val="Body Text Indent 2"/>
    <w:basedOn w:val="a0"/>
    <w:link w:val="20"/>
    <w:rsid w:val="0086270C"/>
    <w:pPr>
      <w:spacing w:after="120" w:line="480" w:lineRule="auto"/>
      <w:ind w:left="283"/>
    </w:pPr>
    <w:rPr>
      <w:lang/>
    </w:rPr>
  </w:style>
  <w:style w:type="character" w:customStyle="1" w:styleId="20">
    <w:name w:val="Основной текст с отступом 2 Знак"/>
    <w:link w:val="2"/>
    <w:rsid w:val="0086270C"/>
    <w:rPr>
      <w:rFonts w:ascii="Arial" w:eastAsia="SimSun" w:hAnsi="Arial" w:cs="Mangal"/>
      <w:kern w:val="1"/>
      <w:szCs w:val="24"/>
      <w:lang w:eastAsia="hi-IN" w:bidi="hi-IN"/>
    </w:rPr>
  </w:style>
  <w:style w:type="paragraph" w:styleId="ad">
    <w:name w:val="Normal (Web)"/>
    <w:basedOn w:val="a0"/>
    <w:uiPriority w:val="99"/>
    <w:unhideWhenUsed/>
    <w:rsid w:val="003253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s>
</file>

<file path=word/webSettings.xml><?xml version="1.0" encoding="utf-8"?>
<w:webSettings xmlns:r="http://schemas.openxmlformats.org/officeDocument/2006/relationships" xmlns:w="http://schemas.openxmlformats.org/wordprocessingml/2006/main">
  <w:divs>
    <w:div w:id="197666944">
      <w:bodyDiv w:val="1"/>
      <w:marLeft w:val="0"/>
      <w:marRight w:val="0"/>
      <w:marTop w:val="0"/>
      <w:marBottom w:val="0"/>
      <w:divBdr>
        <w:top w:val="none" w:sz="0" w:space="0" w:color="auto"/>
        <w:left w:val="none" w:sz="0" w:space="0" w:color="auto"/>
        <w:bottom w:val="none" w:sz="0" w:space="0" w:color="auto"/>
        <w:right w:val="none" w:sz="0" w:space="0" w:color="auto"/>
      </w:divBdr>
      <w:divsChild>
        <w:div w:id="34235124">
          <w:marLeft w:val="0"/>
          <w:marRight w:val="0"/>
          <w:marTop w:val="0"/>
          <w:marBottom w:val="0"/>
          <w:divBdr>
            <w:top w:val="none" w:sz="0" w:space="0" w:color="auto"/>
            <w:left w:val="none" w:sz="0" w:space="0" w:color="auto"/>
            <w:bottom w:val="none" w:sz="0" w:space="0" w:color="auto"/>
            <w:right w:val="none" w:sz="0" w:space="0" w:color="auto"/>
          </w:divBdr>
        </w:div>
        <w:div w:id="161510165">
          <w:marLeft w:val="0"/>
          <w:marRight w:val="0"/>
          <w:marTop w:val="0"/>
          <w:marBottom w:val="0"/>
          <w:divBdr>
            <w:top w:val="none" w:sz="0" w:space="0" w:color="auto"/>
            <w:left w:val="none" w:sz="0" w:space="0" w:color="auto"/>
            <w:bottom w:val="none" w:sz="0" w:space="0" w:color="auto"/>
            <w:right w:val="none" w:sz="0" w:space="0" w:color="auto"/>
          </w:divBdr>
        </w:div>
        <w:div w:id="168761968">
          <w:marLeft w:val="0"/>
          <w:marRight w:val="0"/>
          <w:marTop w:val="0"/>
          <w:marBottom w:val="0"/>
          <w:divBdr>
            <w:top w:val="none" w:sz="0" w:space="0" w:color="auto"/>
            <w:left w:val="none" w:sz="0" w:space="0" w:color="auto"/>
            <w:bottom w:val="none" w:sz="0" w:space="0" w:color="auto"/>
            <w:right w:val="none" w:sz="0" w:space="0" w:color="auto"/>
          </w:divBdr>
        </w:div>
        <w:div w:id="336272096">
          <w:marLeft w:val="0"/>
          <w:marRight w:val="0"/>
          <w:marTop w:val="0"/>
          <w:marBottom w:val="0"/>
          <w:divBdr>
            <w:top w:val="none" w:sz="0" w:space="0" w:color="auto"/>
            <w:left w:val="none" w:sz="0" w:space="0" w:color="auto"/>
            <w:bottom w:val="none" w:sz="0" w:space="0" w:color="auto"/>
            <w:right w:val="none" w:sz="0" w:space="0" w:color="auto"/>
          </w:divBdr>
        </w:div>
        <w:div w:id="511379538">
          <w:marLeft w:val="0"/>
          <w:marRight w:val="0"/>
          <w:marTop w:val="0"/>
          <w:marBottom w:val="0"/>
          <w:divBdr>
            <w:top w:val="none" w:sz="0" w:space="0" w:color="auto"/>
            <w:left w:val="none" w:sz="0" w:space="0" w:color="auto"/>
            <w:bottom w:val="none" w:sz="0" w:space="0" w:color="auto"/>
            <w:right w:val="none" w:sz="0" w:space="0" w:color="auto"/>
          </w:divBdr>
        </w:div>
        <w:div w:id="538275250">
          <w:marLeft w:val="0"/>
          <w:marRight w:val="0"/>
          <w:marTop w:val="0"/>
          <w:marBottom w:val="0"/>
          <w:divBdr>
            <w:top w:val="none" w:sz="0" w:space="0" w:color="auto"/>
            <w:left w:val="none" w:sz="0" w:space="0" w:color="auto"/>
            <w:bottom w:val="none" w:sz="0" w:space="0" w:color="auto"/>
            <w:right w:val="none" w:sz="0" w:space="0" w:color="auto"/>
          </w:divBdr>
        </w:div>
        <w:div w:id="541291061">
          <w:marLeft w:val="0"/>
          <w:marRight w:val="0"/>
          <w:marTop w:val="0"/>
          <w:marBottom w:val="0"/>
          <w:divBdr>
            <w:top w:val="none" w:sz="0" w:space="0" w:color="auto"/>
            <w:left w:val="none" w:sz="0" w:space="0" w:color="auto"/>
            <w:bottom w:val="none" w:sz="0" w:space="0" w:color="auto"/>
            <w:right w:val="none" w:sz="0" w:space="0" w:color="auto"/>
          </w:divBdr>
        </w:div>
        <w:div w:id="709306017">
          <w:marLeft w:val="0"/>
          <w:marRight w:val="0"/>
          <w:marTop w:val="0"/>
          <w:marBottom w:val="0"/>
          <w:divBdr>
            <w:top w:val="none" w:sz="0" w:space="0" w:color="auto"/>
            <w:left w:val="none" w:sz="0" w:space="0" w:color="auto"/>
            <w:bottom w:val="none" w:sz="0" w:space="0" w:color="auto"/>
            <w:right w:val="none" w:sz="0" w:space="0" w:color="auto"/>
          </w:divBdr>
        </w:div>
        <w:div w:id="891035866">
          <w:marLeft w:val="0"/>
          <w:marRight w:val="0"/>
          <w:marTop w:val="0"/>
          <w:marBottom w:val="0"/>
          <w:divBdr>
            <w:top w:val="none" w:sz="0" w:space="0" w:color="auto"/>
            <w:left w:val="none" w:sz="0" w:space="0" w:color="auto"/>
            <w:bottom w:val="none" w:sz="0" w:space="0" w:color="auto"/>
            <w:right w:val="none" w:sz="0" w:space="0" w:color="auto"/>
          </w:divBdr>
        </w:div>
        <w:div w:id="951397753">
          <w:marLeft w:val="0"/>
          <w:marRight w:val="0"/>
          <w:marTop w:val="0"/>
          <w:marBottom w:val="0"/>
          <w:divBdr>
            <w:top w:val="none" w:sz="0" w:space="0" w:color="auto"/>
            <w:left w:val="none" w:sz="0" w:space="0" w:color="auto"/>
            <w:bottom w:val="none" w:sz="0" w:space="0" w:color="auto"/>
            <w:right w:val="none" w:sz="0" w:space="0" w:color="auto"/>
          </w:divBdr>
        </w:div>
        <w:div w:id="965887686">
          <w:marLeft w:val="0"/>
          <w:marRight w:val="0"/>
          <w:marTop w:val="0"/>
          <w:marBottom w:val="0"/>
          <w:divBdr>
            <w:top w:val="none" w:sz="0" w:space="0" w:color="auto"/>
            <w:left w:val="none" w:sz="0" w:space="0" w:color="auto"/>
            <w:bottom w:val="none" w:sz="0" w:space="0" w:color="auto"/>
            <w:right w:val="none" w:sz="0" w:space="0" w:color="auto"/>
          </w:divBdr>
        </w:div>
        <w:div w:id="1044212746">
          <w:marLeft w:val="0"/>
          <w:marRight w:val="0"/>
          <w:marTop w:val="0"/>
          <w:marBottom w:val="0"/>
          <w:divBdr>
            <w:top w:val="none" w:sz="0" w:space="0" w:color="auto"/>
            <w:left w:val="none" w:sz="0" w:space="0" w:color="auto"/>
            <w:bottom w:val="none" w:sz="0" w:space="0" w:color="auto"/>
            <w:right w:val="none" w:sz="0" w:space="0" w:color="auto"/>
          </w:divBdr>
        </w:div>
        <w:div w:id="1049111140">
          <w:marLeft w:val="0"/>
          <w:marRight w:val="0"/>
          <w:marTop w:val="0"/>
          <w:marBottom w:val="0"/>
          <w:divBdr>
            <w:top w:val="none" w:sz="0" w:space="0" w:color="auto"/>
            <w:left w:val="none" w:sz="0" w:space="0" w:color="auto"/>
            <w:bottom w:val="none" w:sz="0" w:space="0" w:color="auto"/>
            <w:right w:val="none" w:sz="0" w:space="0" w:color="auto"/>
          </w:divBdr>
        </w:div>
        <w:div w:id="1138692181">
          <w:marLeft w:val="0"/>
          <w:marRight w:val="0"/>
          <w:marTop w:val="0"/>
          <w:marBottom w:val="0"/>
          <w:divBdr>
            <w:top w:val="none" w:sz="0" w:space="0" w:color="auto"/>
            <w:left w:val="none" w:sz="0" w:space="0" w:color="auto"/>
            <w:bottom w:val="none" w:sz="0" w:space="0" w:color="auto"/>
            <w:right w:val="none" w:sz="0" w:space="0" w:color="auto"/>
          </w:divBdr>
        </w:div>
        <w:div w:id="1252198980">
          <w:marLeft w:val="0"/>
          <w:marRight w:val="0"/>
          <w:marTop w:val="0"/>
          <w:marBottom w:val="0"/>
          <w:divBdr>
            <w:top w:val="none" w:sz="0" w:space="0" w:color="auto"/>
            <w:left w:val="none" w:sz="0" w:space="0" w:color="auto"/>
            <w:bottom w:val="none" w:sz="0" w:space="0" w:color="auto"/>
            <w:right w:val="none" w:sz="0" w:space="0" w:color="auto"/>
          </w:divBdr>
        </w:div>
        <w:div w:id="1311207808">
          <w:marLeft w:val="0"/>
          <w:marRight w:val="0"/>
          <w:marTop w:val="0"/>
          <w:marBottom w:val="0"/>
          <w:divBdr>
            <w:top w:val="none" w:sz="0" w:space="0" w:color="auto"/>
            <w:left w:val="none" w:sz="0" w:space="0" w:color="auto"/>
            <w:bottom w:val="none" w:sz="0" w:space="0" w:color="auto"/>
            <w:right w:val="none" w:sz="0" w:space="0" w:color="auto"/>
          </w:divBdr>
        </w:div>
        <w:div w:id="1595240209">
          <w:marLeft w:val="0"/>
          <w:marRight w:val="0"/>
          <w:marTop w:val="0"/>
          <w:marBottom w:val="0"/>
          <w:divBdr>
            <w:top w:val="none" w:sz="0" w:space="0" w:color="auto"/>
            <w:left w:val="none" w:sz="0" w:space="0" w:color="auto"/>
            <w:bottom w:val="none" w:sz="0" w:space="0" w:color="auto"/>
            <w:right w:val="none" w:sz="0" w:space="0" w:color="auto"/>
          </w:divBdr>
        </w:div>
        <w:div w:id="1714841555">
          <w:marLeft w:val="0"/>
          <w:marRight w:val="0"/>
          <w:marTop w:val="0"/>
          <w:marBottom w:val="0"/>
          <w:divBdr>
            <w:top w:val="none" w:sz="0" w:space="0" w:color="auto"/>
            <w:left w:val="none" w:sz="0" w:space="0" w:color="auto"/>
            <w:bottom w:val="none" w:sz="0" w:space="0" w:color="auto"/>
            <w:right w:val="none" w:sz="0" w:space="0" w:color="auto"/>
          </w:divBdr>
        </w:div>
        <w:div w:id="1729913040">
          <w:marLeft w:val="0"/>
          <w:marRight w:val="0"/>
          <w:marTop w:val="0"/>
          <w:marBottom w:val="0"/>
          <w:divBdr>
            <w:top w:val="none" w:sz="0" w:space="0" w:color="auto"/>
            <w:left w:val="none" w:sz="0" w:space="0" w:color="auto"/>
            <w:bottom w:val="none" w:sz="0" w:space="0" w:color="auto"/>
            <w:right w:val="none" w:sz="0" w:space="0" w:color="auto"/>
          </w:divBdr>
        </w:div>
        <w:div w:id="1767118588">
          <w:marLeft w:val="0"/>
          <w:marRight w:val="0"/>
          <w:marTop w:val="0"/>
          <w:marBottom w:val="0"/>
          <w:divBdr>
            <w:top w:val="none" w:sz="0" w:space="0" w:color="auto"/>
            <w:left w:val="none" w:sz="0" w:space="0" w:color="auto"/>
            <w:bottom w:val="none" w:sz="0" w:space="0" w:color="auto"/>
            <w:right w:val="none" w:sz="0" w:space="0" w:color="auto"/>
          </w:divBdr>
        </w:div>
        <w:div w:id="2013101395">
          <w:marLeft w:val="0"/>
          <w:marRight w:val="0"/>
          <w:marTop w:val="0"/>
          <w:marBottom w:val="0"/>
          <w:divBdr>
            <w:top w:val="none" w:sz="0" w:space="0" w:color="auto"/>
            <w:left w:val="none" w:sz="0" w:space="0" w:color="auto"/>
            <w:bottom w:val="none" w:sz="0" w:space="0" w:color="auto"/>
            <w:right w:val="none" w:sz="0" w:space="0" w:color="auto"/>
          </w:divBdr>
        </w:div>
        <w:div w:id="2029328787">
          <w:marLeft w:val="0"/>
          <w:marRight w:val="0"/>
          <w:marTop w:val="0"/>
          <w:marBottom w:val="0"/>
          <w:divBdr>
            <w:top w:val="none" w:sz="0" w:space="0" w:color="auto"/>
            <w:left w:val="none" w:sz="0" w:space="0" w:color="auto"/>
            <w:bottom w:val="none" w:sz="0" w:space="0" w:color="auto"/>
            <w:right w:val="none" w:sz="0" w:space="0" w:color="auto"/>
          </w:divBdr>
        </w:div>
        <w:div w:id="2115781655">
          <w:marLeft w:val="0"/>
          <w:marRight w:val="0"/>
          <w:marTop w:val="0"/>
          <w:marBottom w:val="0"/>
          <w:divBdr>
            <w:top w:val="none" w:sz="0" w:space="0" w:color="auto"/>
            <w:left w:val="none" w:sz="0" w:space="0" w:color="auto"/>
            <w:bottom w:val="none" w:sz="0" w:space="0" w:color="auto"/>
            <w:right w:val="none" w:sz="0" w:space="0" w:color="auto"/>
          </w:divBdr>
        </w:div>
      </w:divsChild>
    </w:div>
    <w:div w:id="7101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garantF1://55004887.0"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garantF1://5500488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base.garant.ru/7019244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72BCAFD9DAFA83005B76D82787EF031C37F26314C7D00F3344D02B9B49D0DD52AF61C2DF783C163EV045K" TargetMode="External"/><Relationship Id="rId28" Type="http://schemas.openxmlformats.org/officeDocument/2006/relationships/image" Target="media/image2.png"/><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4AAC196B56AEB638206646F9EA8CD1059A3CECC6E954CFB94C5A1B4440F7425DB6F1354BAD82077Bk8t1K" TargetMode="External"/><Relationship Id="rId27" Type="http://schemas.openxmlformats.org/officeDocument/2006/relationships/image" Target="media/image1.png"/><Relationship Id="rId30"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18702</Words>
  <Characters>106607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125059</CharactersWithSpaces>
  <SharedDoc>false</SharedDoc>
  <HLinks>
    <vt:vector size="204" baseType="variant">
      <vt:variant>
        <vt:i4>6422578</vt:i4>
      </vt:variant>
      <vt:variant>
        <vt:i4>132</vt:i4>
      </vt:variant>
      <vt:variant>
        <vt:i4>0</vt:i4>
      </vt:variant>
      <vt:variant>
        <vt:i4>5</vt:i4>
      </vt:variant>
      <vt:variant>
        <vt:lpwstr>garantf1://55004887.0/</vt:lpwstr>
      </vt:variant>
      <vt:variant>
        <vt:lpwstr/>
      </vt:variant>
      <vt:variant>
        <vt:i4>6422578</vt:i4>
      </vt:variant>
      <vt:variant>
        <vt:i4>129</vt:i4>
      </vt:variant>
      <vt:variant>
        <vt:i4>0</vt:i4>
      </vt:variant>
      <vt:variant>
        <vt:i4>5</vt:i4>
      </vt:variant>
      <vt:variant>
        <vt:lpwstr>garantf1://55004887.0/</vt:lpwstr>
      </vt:variant>
      <vt:variant>
        <vt:lpwstr/>
      </vt:variant>
      <vt:variant>
        <vt:i4>3276845</vt:i4>
      </vt:variant>
      <vt:variant>
        <vt:i4>126</vt:i4>
      </vt:variant>
      <vt:variant>
        <vt:i4>0</vt:i4>
      </vt:variant>
      <vt:variant>
        <vt:i4>5</vt:i4>
      </vt:variant>
      <vt:variant>
        <vt:lpwstr>http://base.garant.ru/70192442/</vt:lpwstr>
      </vt:variant>
      <vt:variant>
        <vt:lpwstr/>
      </vt:variant>
      <vt:variant>
        <vt:i4>6619187</vt:i4>
      </vt:variant>
      <vt:variant>
        <vt:i4>123</vt:i4>
      </vt:variant>
      <vt:variant>
        <vt:i4>0</vt:i4>
      </vt:variant>
      <vt:variant>
        <vt:i4>5</vt:i4>
      </vt:variant>
      <vt:variant>
        <vt:lpwstr>consultantplus://offline/ref=72BCAFD9DAFA83005B76D82787EF031C37F26314C7D00F3344D02B9B49D0DD52AF61C2DF783C163EV045K</vt:lpwstr>
      </vt:variant>
      <vt:variant>
        <vt:lpwstr/>
      </vt:variant>
      <vt:variant>
        <vt:i4>7274544</vt:i4>
      </vt:variant>
      <vt:variant>
        <vt:i4>120</vt:i4>
      </vt:variant>
      <vt:variant>
        <vt:i4>0</vt:i4>
      </vt:variant>
      <vt:variant>
        <vt:i4>5</vt:i4>
      </vt:variant>
      <vt:variant>
        <vt:lpwstr>consultantplus://offline/ref=4AAC196B56AEB638206646F9EA8CD1059A3CECC6E954CFB94C5A1B4440F7425DB6F1354BAD82077Bk8t1K</vt:lpwstr>
      </vt:variant>
      <vt:variant>
        <vt:lpwstr/>
      </vt:variant>
      <vt:variant>
        <vt:i4>7274549</vt:i4>
      </vt:variant>
      <vt:variant>
        <vt:i4>117</vt:i4>
      </vt:variant>
      <vt:variant>
        <vt:i4>0</vt:i4>
      </vt:variant>
      <vt:variant>
        <vt:i4>5</vt:i4>
      </vt:variant>
      <vt:variant>
        <vt:lpwstr>http://www.zakupki.gov.ru/</vt:lpwstr>
      </vt:variant>
      <vt:variant>
        <vt:lpwstr/>
      </vt:variant>
      <vt:variant>
        <vt:i4>7274549</vt:i4>
      </vt:variant>
      <vt:variant>
        <vt:i4>114</vt:i4>
      </vt:variant>
      <vt:variant>
        <vt:i4>0</vt:i4>
      </vt:variant>
      <vt:variant>
        <vt:i4>5</vt:i4>
      </vt:variant>
      <vt:variant>
        <vt:lpwstr>http://www.zakupki.gov.ru/</vt:lpwstr>
      </vt:variant>
      <vt:variant>
        <vt:lpwstr/>
      </vt:variant>
      <vt:variant>
        <vt:i4>7274549</vt:i4>
      </vt:variant>
      <vt:variant>
        <vt:i4>111</vt:i4>
      </vt:variant>
      <vt:variant>
        <vt:i4>0</vt:i4>
      </vt:variant>
      <vt:variant>
        <vt:i4>5</vt:i4>
      </vt:variant>
      <vt:variant>
        <vt:lpwstr>http://www.zakupki.gov.ru/</vt:lpwstr>
      </vt:variant>
      <vt:variant>
        <vt:lpwstr/>
      </vt: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7274549</vt:i4>
      </vt:variant>
      <vt:variant>
        <vt:i4>102</vt:i4>
      </vt:variant>
      <vt:variant>
        <vt:i4>0</vt:i4>
      </vt:variant>
      <vt:variant>
        <vt:i4>5</vt:i4>
      </vt:variant>
      <vt:variant>
        <vt:lpwstr>http://www.zakupki.gov.ru/</vt:lpwstr>
      </vt:variant>
      <vt:variant>
        <vt:lpwstr/>
      </vt:variant>
      <vt:variant>
        <vt:i4>7274549</vt:i4>
      </vt:variant>
      <vt:variant>
        <vt:i4>99</vt:i4>
      </vt:variant>
      <vt:variant>
        <vt:i4>0</vt:i4>
      </vt:variant>
      <vt:variant>
        <vt:i4>5</vt:i4>
      </vt:variant>
      <vt:variant>
        <vt:lpwstr>http://www.zakupki.gov.ru/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2031665</vt:i4>
      </vt:variant>
      <vt:variant>
        <vt:i4>68</vt:i4>
      </vt:variant>
      <vt:variant>
        <vt:i4>0</vt:i4>
      </vt:variant>
      <vt:variant>
        <vt:i4>5</vt:i4>
      </vt:variant>
      <vt:variant>
        <vt:lpwstr/>
      </vt:variant>
      <vt:variant>
        <vt:lpwstr>_Toc347479212</vt:lpwstr>
      </vt:variant>
      <vt:variant>
        <vt:i4>2031665</vt:i4>
      </vt:variant>
      <vt:variant>
        <vt:i4>62</vt:i4>
      </vt:variant>
      <vt:variant>
        <vt:i4>0</vt:i4>
      </vt:variant>
      <vt:variant>
        <vt:i4>5</vt:i4>
      </vt:variant>
      <vt:variant>
        <vt:lpwstr/>
      </vt:variant>
      <vt:variant>
        <vt:lpwstr>_Toc347479211</vt:lpwstr>
      </vt:variant>
      <vt:variant>
        <vt:i4>2031665</vt:i4>
      </vt:variant>
      <vt:variant>
        <vt:i4>56</vt:i4>
      </vt:variant>
      <vt:variant>
        <vt:i4>0</vt:i4>
      </vt:variant>
      <vt:variant>
        <vt:i4>5</vt:i4>
      </vt:variant>
      <vt:variant>
        <vt:lpwstr/>
      </vt:variant>
      <vt:variant>
        <vt:lpwstr>_Toc347479210</vt:lpwstr>
      </vt:variant>
      <vt:variant>
        <vt:i4>1966129</vt:i4>
      </vt:variant>
      <vt:variant>
        <vt:i4>50</vt:i4>
      </vt:variant>
      <vt:variant>
        <vt:i4>0</vt:i4>
      </vt:variant>
      <vt:variant>
        <vt:i4>5</vt:i4>
      </vt:variant>
      <vt:variant>
        <vt:lpwstr/>
      </vt:variant>
      <vt:variant>
        <vt:lpwstr>_Toc347479209</vt:lpwstr>
      </vt:variant>
      <vt:variant>
        <vt:i4>1966129</vt:i4>
      </vt:variant>
      <vt:variant>
        <vt:i4>44</vt:i4>
      </vt:variant>
      <vt:variant>
        <vt:i4>0</vt:i4>
      </vt:variant>
      <vt:variant>
        <vt:i4>5</vt:i4>
      </vt:variant>
      <vt:variant>
        <vt:lpwstr/>
      </vt:variant>
      <vt:variant>
        <vt:lpwstr>_Toc347479208</vt:lpwstr>
      </vt:variant>
      <vt:variant>
        <vt:i4>1966129</vt:i4>
      </vt:variant>
      <vt:variant>
        <vt:i4>38</vt:i4>
      </vt:variant>
      <vt:variant>
        <vt:i4>0</vt:i4>
      </vt:variant>
      <vt:variant>
        <vt:i4>5</vt:i4>
      </vt:variant>
      <vt:variant>
        <vt:lpwstr/>
      </vt:variant>
      <vt:variant>
        <vt:lpwstr>_Toc347479207</vt:lpwstr>
      </vt:variant>
      <vt:variant>
        <vt:i4>1966129</vt:i4>
      </vt:variant>
      <vt:variant>
        <vt:i4>32</vt:i4>
      </vt:variant>
      <vt:variant>
        <vt:i4>0</vt:i4>
      </vt:variant>
      <vt:variant>
        <vt:i4>5</vt:i4>
      </vt:variant>
      <vt:variant>
        <vt:lpwstr/>
      </vt:variant>
      <vt:variant>
        <vt:lpwstr>_Toc347479206</vt:lpwstr>
      </vt:variant>
      <vt:variant>
        <vt:i4>1966129</vt:i4>
      </vt:variant>
      <vt:variant>
        <vt:i4>26</vt:i4>
      </vt:variant>
      <vt:variant>
        <vt:i4>0</vt:i4>
      </vt:variant>
      <vt:variant>
        <vt:i4>5</vt:i4>
      </vt:variant>
      <vt:variant>
        <vt:lpwstr/>
      </vt:variant>
      <vt:variant>
        <vt:lpwstr>_Toc347479205</vt:lpwstr>
      </vt:variant>
      <vt:variant>
        <vt:i4>1966129</vt:i4>
      </vt:variant>
      <vt:variant>
        <vt:i4>20</vt:i4>
      </vt:variant>
      <vt:variant>
        <vt:i4>0</vt:i4>
      </vt:variant>
      <vt:variant>
        <vt:i4>5</vt:i4>
      </vt:variant>
      <vt:variant>
        <vt:lpwstr/>
      </vt:variant>
      <vt:variant>
        <vt:lpwstr>_Toc347479204</vt:lpwstr>
      </vt:variant>
      <vt:variant>
        <vt:i4>1966129</vt:i4>
      </vt:variant>
      <vt:variant>
        <vt:i4>17</vt:i4>
      </vt:variant>
      <vt:variant>
        <vt:i4>0</vt:i4>
      </vt:variant>
      <vt:variant>
        <vt:i4>5</vt:i4>
      </vt:variant>
      <vt:variant>
        <vt:lpwstr/>
      </vt:variant>
      <vt:variant>
        <vt:lpwstr>_Toc347479203</vt:lpwstr>
      </vt:variant>
      <vt:variant>
        <vt:i4>1966129</vt:i4>
      </vt:variant>
      <vt:variant>
        <vt:i4>14</vt:i4>
      </vt:variant>
      <vt:variant>
        <vt:i4>0</vt:i4>
      </vt:variant>
      <vt:variant>
        <vt:i4>5</vt:i4>
      </vt:variant>
      <vt:variant>
        <vt:lpwstr/>
      </vt:variant>
      <vt:variant>
        <vt:lpwstr>_Toc347479202</vt:lpwstr>
      </vt:variant>
      <vt:variant>
        <vt:i4>1966129</vt:i4>
      </vt:variant>
      <vt:variant>
        <vt:i4>11</vt:i4>
      </vt:variant>
      <vt:variant>
        <vt:i4>0</vt:i4>
      </vt:variant>
      <vt:variant>
        <vt:i4>5</vt:i4>
      </vt:variant>
      <vt:variant>
        <vt:lpwstr/>
      </vt:variant>
      <vt:variant>
        <vt:lpwstr>_Toc347479201</vt:lpwstr>
      </vt:variant>
      <vt:variant>
        <vt:i4>1966129</vt:i4>
      </vt:variant>
      <vt:variant>
        <vt:i4>8</vt:i4>
      </vt:variant>
      <vt:variant>
        <vt:i4>0</vt:i4>
      </vt:variant>
      <vt:variant>
        <vt:i4>5</vt:i4>
      </vt:variant>
      <vt:variant>
        <vt:lpwstr/>
      </vt:variant>
      <vt:variant>
        <vt:lpwstr>_Toc347479200</vt:lpwstr>
      </vt:variant>
      <vt:variant>
        <vt:i4>1507378</vt:i4>
      </vt:variant>
      <vt:variant>
        <vt:i4>2</vt:i4>
      </vt:variant>
      <vt:variant>
        <vt:i4>0</vt:i4>
      </vt:variant>
      <vt:variant>
        <vt:i4>5</vt:i4>
      </vt:variant>
      <vt:variant>
        <vt:lpwstr/>
      </vt:variant>
      <vt:variant>
        <vt:lpwstr>_Toc347479199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cp:lastModifiedBy>www.PHILka.RU</cp:lastModifiedBy>
  <cp:revision>2</cp:revision>
  <cp:lastPrinted>2012-12-11T12:42:00Z</cp:lastPrinted>
  <dcterms:created xsi:type="dcterms:W3CDTF">2015-06-10T06:30:00Z</dcterms:created>
  <dcterms:modified xsi:type="dcterms:W3CDTF">2015-06-10T06:30:00Z</dcterms:modified>
</cp:coreProperties>
</file>